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947219" w14:textId="77777777" w:rsidR="00FE266C" w:rsidRDefault="00EE0E28" w:rsidP="00E85784">
      <w:pPr>
        <w:pStyle w:val="Heading1"/>
        <w:jc w:val="right"/>
        <w:rPr>
          <w:rFonts w:ascii="Arial" w:hAnsi="Arial" w:cs="Arial"/>
          <w:sz w:val="28"/>
          <w:szCs w:val="28"/>
        </w:rPr>
      </w:pPr>
      <w:r>
        <w:rPr>
          <w:noProof/>
          <w:lang w:eastAsia="en-GB"/>
        </w:rPr>
        <w:drawing>
          <wp:anchor distT="0" distB="0" distL="114300" distR="114300" simplePos="0" relativeHeight="251659264" behindDoc="0" locked="0" layoutInCell="1" allowOverlap="1" wp14:anchorId="40EDB6FD" wp14:editId="7A91EA83">
            <wp:simplePos x="0" y="0"/>
            <wp:positionH relativeFrom="column">
              <wp:posOffset>4699635</wp:posOffset>
            </wp:positionH>
            <wp:positionV relativeFrom="paragraph">
              <wp:posOffset>-81915</wp:posOffset>
            </wp:positionV>
            <wp:extent cx="1253490" cy="662305"/>
            <wp:effectExtent l="0" t="0" r="381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490" cy="662305"/>
                    </a:xfrm>
                    <a:prstGeom prst="rect">
                      <a:avLst/>
                    </a:prstGeom>
                    <a:noFill/>
                  </pic:spPr>
                </pic:pic>
              </a:graphicData>
            </a:graphic>
            <wp14:sizeRelH relativeFrom="margin">
              <wp14:pctWidth>0</wp14:pctWidth>
            </wp14:sizeRelH>
            <wp14:sizeRelV relativeFrom="margin">
              <wp14:pctHeight>0</wp14:pctHeight>
            </wp14:sizeRelV>
          </wp:anchor>
        </w:drawing>
      </w:r>
    </w:p>
    <w:p w14:paraId="3CE9F270" w14:textId="77777777" w:rsidR="00FE266C" w:rsidRDefault="00FE266C" w:rsidP="00535AD3">
      <w:pPr>
        <w:pStyle w:val="Heading1"/>
        <w:rPr>
          <w:rFonts w:ascii="Arial" w:hAnsi="Arial" w:cs="Arial"/>
          <w:sz w:val="28"/>
          <w:szCs w:val="28"/>
        </w:rPr>
      </w:pPr>
    </w:p>
    <w:p w14:paraId="6A8591BA" w14:textId="40F4D253" w:rsidR="008517F6" w:rsidRDefault="008517F6" w:rsidP="00FE266C">
      <w:pPr>
        <w:spacing w:before="0" w:line="240" w:lineRule="auto"/>
        <w:jc w:val="left"/>
        <w:rPr>
          <w:rFonts w:ascii="Arial" w:hAnsi="Arial" w:cs="Arial"/>
          <w:b/>
          <w:color w:val="0070C0"/>
          <w:szCs w:val="24"/>
        </w:rPr>
      </w:pPr>
    </w:p>
    <w:p w14:paraId="0B35914C" w14:textId="77777777" w:rsidR="008517F6" w:rsidRDefault="008517F6" w:rsidP="00FE266C">
      <w:pPr>
        <w:spacing w:before="0" w:line="240" w:lineRule="auto"/>
        <w:jc w:val="left"/>
        <w:rPr>
          <w:rFonts w:ascii="Arial" w:hAnsi="Arial" w:cs="Arial"/>
          <w:b/>
          <w:bCs/>
          <w:i/>
          <w:iCs/>
        </w:rPr>
      </w:pPr>
    </w:p>
    <w:p w14:paraId="265266E4" w14:textId="645F8D82" w:rsidR="008517F6" w:rsidRPr="00710FA2" w:rsidRDefault="00FE266C" w:rsidP="00710FA2">
      <w:pPr>
        <w:spacing w:before="0" w:line="240" w:lineRule="auto"/>
        <w:jc w:val="center"/>
        <w:rPr>
          <w:rFonts w:ascii="Arial" w:hAnsi="Arial" w:cs="Arial"/>
          <w:b/>
          <w:color w:val="0070C0"/>
          <w:sz w:val="28"/>
          <w:szCs w:val="28"/>
        </w:rPr>
      </w:pPr>
      <w:r w:rsidRPr="00710FA2">
        <w:rPr>
          <w:rFonts w:ascii="Arial" w:hAnsi="Arial" w:cs="Arial"/>
          <w:b/>
          <w:color w:val="0070C0"/>
          <w:sz w:val="28"/>
          <w:szCs w:val="28"/>
        </w:rPr>
        <w:t xml:space="preserve">Placement agreement for </w:t>
      </w:r>
      <w:r w:rsidR="00DB047D" w:rsidRPr="00710FA2">
        <w:rPr>
          <w:rFonts w:ascii="Arial" w:hAnsi="Arial" w:cs="Arial"/>
          <w:b/>
          <w:color w:val="0070C0"/>
          <w:sz w:val="28"/>
          <w:szCs w:val="28"/>
        </w:rPr>
        <w:t>practitioners</w:t>
      </w:r>
      <w:r w:rsidR="00774BC6" w:rsidRPr="00710FA2">
        <w:rPr>
          <w:rFonts w:ascii="Arial" w:hAnsi="Arial" w:cs="Arial"/>
          <w:b/>
          <w:color w:val="0070C0"/>
          <w:sz w:val="28"/>
          <w:szCs w:val="28"/>
        </w:rPr>
        <w:t xml:space="preserve"> undertaking </w:t>
      </w:r>
    </w:p>
    <w:p w14:paraId="43D77023" w14:textId="56244C95" w:rsidR="00FE266C" w:rsidRPr="00710FA2" w:rsidRDefault="00774BC6" w:rsidP="00710FA2">
      <w:pPr>
        <w:spacing w:before="0" w:after="240" w:line="240" w:lineRule="auto"/>
        <w:jc w:val="center"/>
        <w:rPr>
          <w:rFonts w:ascii="Arial" w:hAnsi="Arial" w:cs="Arial"/>
          <w:b/>
          <w:color w:val="0070C0"/>
          <w:sz w:val="28"/>
          <w:szCs w:val="28"/>
        </w:rPr>
      </w:pPr>
      <w:r w:rsidRPr="00710FA2">
        <w:rPr>
          <w:rFonts w:ascii="Arial" w:hAnsi="Arial" w:cs="Arial"/>
          <w:b/>
          <w:color w:val="0070C0"/>
          <w:sz w:val="28"/>
          <w:szCs w:val="28"/>
        </w:rPr>
        <w:t xml:space="preserve">an action plan at a host </w:t>
      </w:r>
      <w:r w:rsidR="00E00A02">
        <w:rPr>
          <w:rFonts w:ascii="Arial" w:hAnsi="Arial" w:cs="Arial"/>
          <w:b/>
          <w:color w:val="0070C0"/>
          <w:sz w:val="28"/>
          <w:szCs w:val="28"/>
        </w:rPr>
        <w:t>organisation</w:t>
      </w:r>
    </w:p>
    <w:p w14:paraId="20686D6B" w14:textId="0EA9131C" w:rsidR="00544670" w:rsidRPr="00346176" w:rsidRDefault="00544670" w:rsidP="00544670">
      <w:pPr>
        <w:spacing w:before="0" w:after="240" w:line="240" w:lineRule="auto"/>
        <w:jc w:val="left"/>
        <w:rPr>
          <w:rFonts w:ascii="Arial" w:hAnsi="Arial" w:cs="Arial"/>
          <w:b/>
          <w:bCs/>
          <w:iCs/>
          <w:color w:val="FF0000"/>
          <w:szCs w:val="24"/>
        </w:rPr>
      </w:pPr>
      <w:r w:rsidRPr="00346176">
        <w:rPr>
          <w:rFonts w:ascii="Arial" w:eastAsia="Calibri" w:hAnsi="Arial" w:cs="Arial"/>
          <w:b/>
          <w:bCs/>
          <w:color w:val="FF0000"/>
          <w:szCs w:val="24"/>
        </w:rPr>
        <w:t xml:space="preserve">NOTE: </w:t>
      </w:r>
      <w:r w:rsidRPr="00346176">
        <w:rPr>
          <w:rFonts w:ascii="Arial" w:hAnsi="Arial" w:cs="Arial"/>
          <w:b/>
          <w:bCs/>
          <w:iCs/>
          <w:color w:val="FF0000"/>
          <w:szCs w:val="24"/>
        </w:rPr>
        <w:t xml:space="preserve">For all text in red, insert the required detail </w:t>
      </w:r>
      <w:r w:rsidRPr="00346176">
        <w:rPr>
          <w:rFonts w:ascii="Arial" w:eastAsia="Calibri" w:hAnsi="Arial" w:cs="Arial"/>
          <w:b/>
          <w:bCs/>
          <w:color w:val="FF0000"/>
          <w:szCs w:val="24"/>
        </w:rPr>
        <w:t>edit or delete text.</w:t>
      </w:r>
    </w:p>
    <w:p w14:paraId="41E8B221" w14:textId="649A5A5B" w:rsidR="00D318A6" w:rsidRDefault="00535AD3" w:rsidP="00346176">
      <w:pPr>
        <w:spacing w:before="0" w:after="240" w:line="240" w:lineRule="auto"/>
        <w:jc w:val="left"/>
        <w:rPr>
          <w:rFonts w:ascii="Arial" w:hAnsi="Arial" w:cs="Arial"/>
          <w:color w:val="425563"/>
          <w:szCs w:val="24"/>
          <w:lang w:eastAsia="en-GB"/>
        </w:rPr>
      </w:pPr>
      <w:r w:rsidRPr="001908B0">
        <w:rPr>
          <w:rFonts w:ascii="Arial" w:hAnsi="Arial" w:cs="Arial"/>
          <w:color w:val="425563"/>
          <w:szCs w:val="24"/>
          <w:lang w:eastAsia="en-GB"/>
        </w:rPr>
        <w:t xml:space="preserve">This </w:t>
      </w:r>
      <w:r w:rsidR="00BE2188" w:rsidRPr="001908B0">
        <w:rPr>
          <w:rFonts w:ascii="Arial" w:hAnsi="Arial" w:cs="Arial"/>
          <w:color w:val="FF0000"/>
          <w:szCs w:val="24"/>
          <w:lang w:eastAsia="en-GB"/>
        </w:rPr>
        <w:t>[</w:t>
      </w:r>
      <w:r w:rsidR="009E0140" w:rsidRPr="00346176">
        <w:rPr>
          <w:rFonts w:ascii="Arial" w:eastAsia="Calibri" w:hAnsi="Arial" w:cs="Arial"/>
          <w:b/>
          <w:bCs/>
          <w:color w:val="FF0000"/>
          <w:szCs w:val="24"/>
        </w:rPr>
        <w:t>draft</w:t>
      </w:r>
      <w:r w:rsidR="00BE2188" w:rsidRPr="001908B0">
        <w:rPr>
          <w:rFonts w:ascii="Arial" w:hAnsi="Arial" w:cs="Arial"/>
          <w:color w:val="FF0000"/>
          <w:szCs w:val="24"/>
          <w:lang w:eastAsia="en-GB"/>
        </w:rPr>
        <w:t>]</w:t>
      </w:r>
      <w:r w:rsidR="009E0140" w:rsidRPr="001908B0">
        <w:rPr>
          <w:rFonts w:ascii="Arial" w:hAnsi="Arial" w:cs="Arial"/>
          <w:color w:val="FF0000"/>
          <w:szCs w:val="24"/>
          <w:lang w:eastAsia="en-GB"/>
        </w:rPr>
        <w:t xml:space="preserve"> </w:t>
      </w:r>
      <w:r w:rsidR="00C4409B" w:rsidRPr="001908B0">
        <w:rPr>
          <w:rFonts w:ascii="Arial" w:hAnsi="Arial" w:cs="Arial"/>
          <w:color w:val="425563"/>
          <w:szCs w:val="24"/>
          <w:lang w:eastAsia="en-GB"/>
        </w:rPr>
        <w:t xml:space="preserve">agreement </w:t>
      </w:r>
      <w:r w:rsidR="009E0140" w:rsidRPr="001908B0">
        <w:rPr>
          <w:rFonts w:ascii="Arial" w:hAnsi="Arial" w:cs="Arial"/>
          <w:color w:val="425563"/>
          <w:szCs w:val="24"/>
          <w:lang w:eastAsia="en-GB"/>
        </w:rPr>
        <w:t>details</w:t>
      </w:r>
      <w:r w:rsidRPr="001908B0">
        <w:rPr>
          <w:rFonts w:ascii="Arial" w:hAnsi="Arial" w:cs="Arial"/>
          <w:color w:val="425563"/>
          <w:szCs w:val="24"/>
          <w:lang w:eastAsia="en-GB"/>
        </w:rPr>
        <w:t xml:space="preserve"> the arrangements governing a </w:t>
      </w:r>
      <w:r w:rsidR="001459A7" w:rsidRPr="001459A7">
        <w:rPr>
          <w:rFonts w:ascii="Arial" w:hAnsi="Arial" w:cs="Arial"/>
          <w:color w:val="FF0000"/>
          <w:szCs w:val="24"/>
          <w:lang w:eastAsia="en-GB"/>
        </w:rPr>
        <w:t>[</w:t>
      </w:r>
      <w:r w:rsidRPr="001459A7">
        <w:rPr>
          <w:rFonts w:ascii="Arial" w:eastAsia="Calibri" w:hAnsi="Arial" w:cs="Arial"/>
          <w:b/>
          <w:bCs/>
          <w:color w:val="FF0000"/>
          <w:szCs w:val="24"/>
        </w:rPr>
        <w:t>clinical</w:t>
      </w:r>
      <w:r w:rsidR="001459A7" w:rsidRPr="001459A7">
        <w:rPr>
          <w:rFonts w:ascii="Arial" w:eastAsia="Calibri" w:hAnsi="Arial" w:cs="Arial"/>
          <w:b/>
          <w:bCs/>
          <w:color w:val="FF0000"/>
          <w:szCs w:val="24"/>
        </w:rPr>
        <w:t>]</w:t>
      </w:r>
      <w:r w:rsidRPr="001908B0">
        <w:rPr>
          <w:rFonts w:ascii="Arial" w:hAnsi="Arial" w:cs="Arial"/>
          <w:color w:val="425563"/>
          <w:szCs w:val="24"/>
          <w:lang w:eastAsia="en-GB"/>
        </w:rPr>
        <w:t xml:space="preserve"> placement</w:t>
      </w:r>
      <w:r w:rsidR="00C4409B" w:rsidRPr="001908B0">
        <w:rPr>
          <w:rFonts w:ascii="Arial" w:hAnsi="Arial" w:cs="Arial"/>
          <w:color w:val="425563"/>
          <w:szCs w:val="24"/>
          <w:lang w:eastAsia="en-GB"/>
        </w:rPr>
        <w:t xml:space="preserve"> taking</w:t>
      </w:r>
      <w:r w:rsidRPr="001908B0">
        <w:rPr>
          <w:rFonts w:ascii="Arial" w:hAnsi="Arial" w:cs="Arial"/>
          <w:color w:val="425563"/>
          <w:szCs w:val="24"/>
          <w:lang w:eastAsia="en-GB"/>
        </w:rPr>
        <w:t xml:space="preserve"> place wholly or </w:t>
      </w:r>
      <w:r w:rsidR="00C4409B" w:rsidRPr="001908B0">
        <w:rPr>
          <w:rFonts w:ascii="Arial" w:hAnsi="Arial" w:cs="Arial"/>
          <w:color w:val="425563"/>
          <w:szCs w:val="24"/>
          <w:lang w:eastAsia="en-GB"/>
        </w:rPr>
        <w:t>partly a</w:t>
      </w:r>
      <w:r w:rsidRPr="001908B0">
        <w:rPr>
          <w:rFonts w:ascii="Arial" w:hAnsi="Arial" w:cs="Arial"/>
          <w:color w:val="425563"/>
          <w:szCs w:val="24"/>
          <w:lang w:eastAsia="en-GB"/>
        </w:rPr>
        <w:t>way from the practitioner’s normal place of work</w:t>
      </w:r>
      <w:r w:rsidR="00C4409B" w:rsidRPr="001908B0">
        <w:rPr>
          <w:rFonts w:ascii="Arial" w:hAnsi="Arial" w:cs="Arial"/>
          <w:color w:val="425563"/>
          <w:szCs w:val="24"/>
          <w:lang w:eastAsia="en-GB"/>
        </w:rPr>
        <w:t xml:space="preserve"> and outside the jurisdiction of the</w:t>
      </w:r>
      <w:r w:rsidR="00D318A6">
        <w:rPr>
          <w:rFonts w:ascii="Arial" w:hAnsi="Arial" w:cs="Arial"/>
          <w:color w:val="425563"/>
          <w:szCs w:val="24"/>
          <w:lang w:eastAsia="en-GB"/>
        </w:rPr>
        <w:t>ir</w:t>
      </w:r>
      <w:r w:rsidR="00C4409B" w:rsidRPr="001908B0">
        <w:rPr>
          <w:rFonts w:ascii="Arial" w:hAnsi="Arial" w:cs="Arial"/>
          <w:color w:val="425563"/>
          <w:szCs w:val="24"/>
          <w:lang w:eastAsia="en-GB"/>
        </w:rPr>
        <w:t xml:space="preserve"> normal employing or contracting </w:t>
      </w:r>
      <w:r w:rsidR="0076691C">
        <w:rPr>
          <w:rFonts w:ascii="Arial" w:hAnsi="Arial" w:cs="Arial"/>
          <w:color w:val="425563"/>
          <w:szCs w:val="24"/>
          <w:lang w:eastAsia="en-GB"/>
        </w:rPr>
        <w:t>healthcare organ</w:t>
      </w:r>
      <w:r w:rsidR="00AA16B4">
        <w:rPr>
          <w:rFonts w:ascii="Arial" w:hAnsi="Arial" w:cs="Arial"/>
          <w:color w:val="425563"/>
          <w:szCs w:val="24"/>
          <w:lang w:eastAsia="en-GB"/>
        </w:rPr>
        <w:t>is</w:t>
      </w:r>
      <w:r w:rsidR="0076691C">
        <w:rPr>
          <w:rFonts w:ascii="Arial" w:hAnsi="Arial" w:cs="Arial"/>
          <w:color w:val="425563"/>
          <w:szCs w:val="24"/>
          <w:lang w:eastAsia="en-GB"/>
        </w:rPr>
        <w:t>ation</w:t>
      </w:r>
      <w:r w:rsidR="00C4409B" w:rsidRPr="001908B0">
        <w:rPr>
          <w:rFonts w:ascii="Arial" w:hAnsi="Arial" w:cs="Arial"/>
          <w:color w:val="425563"/>
          <w:szCs w:val="24"/>
          <w:lang w:eastAsia="en-GB"/>
        </w:rPr>
        <w:t>.</w:t>
      </w:r>
      <w:r w:rsidR="00E45C27">
        <w:rPr>
          <w:rFonts w:ascii="Arial" w:hAnsi="Arial" w:cs="Arial"/>
          <w:color w:val="425563"/>
          <w:szCs w:val="24"/>
          <w:lang w:eastAsia="en-GB"/>
        </w:rPr>
        <w:t xml:space="preserve"> </w:t>
      </w:r>
    </w:p>
    <w:p w14:paraId="127305DA" w14:textId="56EBDD80" w:rsidR="00D318A6" w:rsidRDefault="00535AD3" w:rsidP="00C4409B">
      <w:pPr>
        <w:spacing w:before="0" w:line="240" w:lineRule="auto"/>
        <w:jc w:val="left"/>
        <w:rPr>
          <w:rFonts w:ascii="Arial" w:hAnsi="Arial" w:cs="Arial"/>
          <w:color w:val="425563"/>
          <w:szCs w:val="24"/>
          <w:lang w:eastAsia="en-GB"/>
        </w:rPr>
      </w:pPr>
      <w:r w:rsidRPr="001908B0">
        <w:rPr>
          <w:rFonts w:ascii="Arial" w:hAnsi="Arial" w:cs="Arial"/>
          <w:color w:val="425563"/>
          <w:szCs w:val="24"/>
          <w:lang w:eastAsia="en-GB"/>
        </w:rPr>
        <w:t>Th</w:t>
      </w:r>
      <w:r w:rsidR="00C4409B" w:rsidRPr="001908B0">
        <w:rPr>
          <w:rFonts w:ascii="Arial" w:hAnsi="Arial" w:cs="Arial"/>
          <w:color w:val="425563"/>
          <w:szCs w:val="24"/>
          <w:lang w:eastAsia="en-GB"/>
        </w:rPr>
        <w:t>e</w:t>
      </w:r>
      <w:r w:rsidRPr="001908B0">
        <w:rPr>
          <w:rFonts w:ascii="Arial" w:hAnsi="Arial" w:cs="Arial"/>
          <w:color w:val="425563"/>
          <w:szCs w:val="24"/>
          <w:lang w:eastAsia="en-GB"/>
        </w:rPr>
        <w:t xml:space="preserve"> </w:t>
      </w:r>
      <w:r w:rsidR="00D318A6">
        <w:rPr>
          <w:rFonts w:ascii="Arial" w:hAnsi="Arial" w:cs="Arial"/>
          <w:color w:val="425563"/>
          <w:szCs w:val="24"/>
          <w:lang w:eastAsia="en-GB"/>
        </w:rPr>
        <w:t>a</w:t>
      </w:r>
      <w:r w:rsidRPr="001908B0">
        <w:rPr>
          <w:rFonts w:ascii="Arial" w:hAnsi="Arial" w:cs="Arial"/>
          <w:color w:val="425563"/>
          <w:szCs w:val="24"/>
          <w:lang w:eastAsia="en-GB"/>
        </w:rPr>
        <w:t xml:space="preserve">greement details the roles, responsibilities and obligations of the practitioner, the </w:t>
      </w:r>
      <w:r w:rsidR="0076691C">
        <w:rPr>
          <w:rFonts w:ascii="Arial" w:hAnsi="Arial" w:cs="Arial"/>
          <w:color w:val="425563"/>
          <w:szCs w:val="24"/>
          <w:lang w:eastAsia="en-GB"/>
        </w:rPr>
        <w:t xml:space="preserve">employing or contracting healthcare organisation </w:t>
      </w:r>
      <w:r w:rsidRPr="001908B0">
        <w:rPr>
          <w:rFonts w:ascii="Arial" w:hAnsi="Arial" w:cs="Arial"/>
          <w:color w:val="425563"/>
          <w:szCs w:val="24"/>
          <w:lang w:eastAsia="en-GB"/>
        </w:rPr>
        <w:t xml:space="preserve">and the </w:t>
      </w:r>
      <w:r w:rsidR="009E0140" w:rsidRPr="001908B0">
        <w:rPr>
          <w:rFonts w:ascii="Arial" w:hAnsi="Arial" w:cs="Arial"/>
          <w:color w:val="425563"/>
          <w:szCs w:val="24"/>
          <w:lang w:eastAsia="en-GB"/>
        </w:rPr>
        <w:t xml:space="preserve">host </w:t>
      </w:r>
      <w:r w:rsidRPr="001908B0">
        <w:rPr>
          <w:rFonts w:ascii="Arial" w:hAnsi="Arial" w:cs="Arial"/>
          <w:color w:val="425563"/>
          <w:szCs w:val="24"/>
          <w:lang w:eastAsia="en-GB"/>
        </w:rPr>
        <w:t xml:space="preserve">organisation providing the placement. </w:t>
      </w:r>
    </w:p>
    <w:p w14:paraId="3A73E0F9" w14:textId="77777777" w:rsidR="00D318A6" w:rsidRDefault="00D318A6" w:rsidP="00C4409B">
      <w:pPr>
        <w:spacing w:before="0" w:line="240" w:lineRule="auto"/>
        <w:jc w:val="left"/>
        <w:rPr>
          <w:rFonts w:ascii="Arial" w:hAnsi="Arial" w:cs="Arial"/>
          <w:color w:val="425563"/>
          <w:szCs w:val="24"/>
          <w:lang w:eastAsia="en-GB"/>
        </w:rPr>
      </w:pPr>
    </w:p>
    <w:p w14:paraId="3AF5C3E9" w14:textId="24BCAFAC" w:rsidR="00CA272C" w:rsidRPr="001908B0" w:rsidRDefault="00B56F80" w:rsidP="00C4409B">
      <w:pPr>
        <w:spacing w:before="0" w:line="240" w:lineRule="auto"/>
        <w:jc w:val="left"/>
        <w:rPr>
          <w:rFonts w:ascii="Arial" w:hAnsi="Arial" w:cs="Arial"/>
          <w:color w:val="425563"/>
          <w:szCs w:val="24"/>
          <w:lang w:eastAsia="en-GB"/>
        </w:rPr>
      </w:pPr>
      <w:r w:rsidRPr="001908B0">
        <w:rPr>
          <w:rFonts w:ascii="Arial" w:hAnsi="Arial" w:cs="Arial"/>
          <w:color w:val="425563"/>
          <w:szCs w:val="24"/>
          <w:lang w:eastAsia="en-GB"/>
        </w:rPr>
        <w:t xml:space="preserve">Signatories are listed </w:t>
      </w:r>
      <w:r w:rsidR="00D318A6">
        <w:rPr>
          <w:rFonts w:ascii="Arial" w:hAnsi="Arial" w:cs="Arial"/>
          <w:color w:val="425563"/>
          <w:szCs w:val="24"/>
          <w:lang w:eastAsia="en-GB"/>
        </w:rPr>
        <w:t>at the end of this agreement.</w:t>
      </w:r>
      <w:r w:rsidRPr="001908B0">
        <w:rPr>
          <w:rFonts w:ascii="Arial" w:hAnsi="Arial" w:cs="Arial"/>
          <w:color w:val="425563"/>
          <w:szCs w:val="24"/>
          <w:lang w:eastAsia="en-GB"/>
        </w:rPr>
        <w:t xml:space="preserve"> </w:t>
      </w:r>
    </w:p>
    <w:p w14:paraId="01698948" w14:textId="77777777" w:rsidR="008226AE" w:rsidRPr="001908B0" w:rsidRDefault="008226AE" w:rsidP="00C4409B">
      <w:pPr>
        <w:spacing w:before="0" w:line="240" w:lineRule="auto"/>
        <w:jc w:val="left"/>
        <w:rPr>
          <w:rFonts w:ascii="Arial" w:hAnsi="Arial" w:cs="Arial"/>
          <w:color w:val="425563"/>
          <w:szCs w:val="24"/>
          <w:lang w:eastAsia="en-GB"/>
        </w:rPr>
      </w:pPr>
    </w:p>
    <w:p w14:paraId="2A37A9CE" w14:textId="4ACD2FA7" w:rsidR="00C4409B" w:rsidRPr="00544670" w:rsidRDefault="00CA272C" w:rsidP="00C4409B">
      <w:pPr>
        <w:spacing w:before="0" w:line="240" w:lineRule="auto"/>
        <w:jc w:val="left"/>
        <w:rPr>
          <w:rFonts w:ascii="Arial" w:hAnsi="Arial" w:cs="Arial"/>
          <w:color w:val="425563"/>
          <w:szCs w:val="24"/>
          <w:lang w:eastAsia="en-GB"/>
        </w:rPr>
      </w:pPr>
      <w:r w:rsidRPr="001908B0">
        <w:rPr>
          <w:rFonts w:ascii="Arial" w:hAnsi="Arial" w:cs="Arial"/>
          <w:color w:val="425563"/>
          <w:szCs w:val="24"/>
          <w:lang w:eastAsia="en-GB"/>
        </w:rPr>
        <w:t xml:space="preserve">Organisations are advised to take their own legal advice on the use of this agreement and about any modifications which may be necessary to reflect the needs </w:t>
      </w:r>
      <w:r w:rsidR="0076691C">
        <w:rPr>
          <w:rFonts w:ascii="Arial" w:hAnsi="Arial" w:cs="Arial"/>
          <w:color w:val="425563"/>
          <w:szCs w:val="24"/>
          <w:lang w:eastAsia="en-GB"/>
        </w:rPr>
        <w:t>of</w:t>
      </w:r>
      <w:r w:rsidR="0076691C" w:rsidRPr="001908B0">
        <w:rPr>
          <w:rFonts w:ascii="Arial" w:hAnsi="Arial" w:cs="Arial"/>
          <w:color w:val="425563"/>
          <w:szCs w:val="24"/>
          <w:lang w:eastAsia="en-GB"/>
        </w:rPr>
        <w:t xml:space="preserve"> </w:t>
      </w:r>
      <w:r w:rsidRPr="001908B0">
        <w:rPr>
          <w:rFonts w:ascii="Arial" w:hAnsi="Arial" w:cs="Arial"/>
          <w:color w:val="425563"/>
          <w:szCs w:val="24"/>
          <w:lang w:eastAsia="en-GB"/>
        </w:rPr>
        <w:t xml:space="preserve">a specific case. </w:t>
      </w:r>
    </w:p>
    <w:p w14:paraId="49A6807B" w14:textId="77777777" w:rsidR="00CA272C" w:rsidRPr="00BE2188" w:rsidRDefault="00CA272C" w:rsidP="00C4409B">
      <w:pPr>
        <w:spacing w:before="0" w:line="240" w:lineRule="auto"/>
        <w:jc w:val="left"/>
        <w:rPr>
          <w:rFonts w:ascii="Arial" w:hAnsi="Arial" w:cs="Arial"/>
          <w:b/>
          <w:szCs w:val="24"/>
        </w:rPr>
      </w:pPr>
    </w:p>
    <w:p w14:paraId="58CD80D8" w14:textId="2DB1386F" w:rsidR="00535AD3" w:rsidRPr="00BE2188" w:rsidRDefault="00535AD3" w:rsidP="00346176">
      <w:pPr>
        <w:spacing w:before="0" w:after="240" w:line="240" w:lineRule="auto"/>
        <w:jc w:val="left"/>
        <w:rPr>
          <w:rFonts w:ascii="Arial" w:hAnsi="Arial" w:cs="Arial"/>
          <w:b/>
          <w:szCs w:val="24"/>
        </w:rPr>
      </w:pPr>
      <w:r w:rsidRPr="00FB37FB">
        <w:rPr>
          <w:rFonts w:ascii="Arial" w:hAnsi="Arial"/>
          <w:b/>
          <w:bCs/>
          <w:color w:val="0070C0"/>
          <w:szCs w:val="24"/>
        </w:rPr>
        <w:t xml:space="preserve">THIS AGREEMENT </w:t>
      </w:r>
      <w:r w:rsidRPr="00BE2188">
        <w:rPr>
          <w:rFonts w:ascii="Arial" w:hAnsi="Arial" w:cs="Arial"/>
          <w:szCs w:val="24"/>
        </w:rPr>
        <w:t xml:space="preserve">is made on </w:t>
      </w:r>
      <w:r w:rsidRPr="00BE2188">
        <w:rPr>
          <w:rFonts w:ascii="Arial" w:hAnsi="Arial" w:cs="Arial"/>
          <w:b/>
          <w:color w:val="FF0000"/>
          <w:szCs w:val="24"/>
        </w:rPr>
        <w:t xml:space="preserve">[XX] </w:t>
      </w:r>
      <w:r w:rsidRPr="00BE2188">
        <w:rPr>
          <w:rFonts w:ascii="Arial" w:hAnsi="Arial" w:cs="Arial"/>
          <w:szCs w:val="24"/>
        </w:rPr>
        <w:t xml:space="preserve">day of </w:t>
      </w:r>
      <w:r w:rsidRPr="00BE2188">
        <w:rPr>
          <w:rFonts w:ascii="Arial" w:hAnsi="Arial" w:cs="Arial"/>
          <w:color w:val="FF0000"/>
          <w:szCs w:val="24"/>
        </w:rPr>
        <w:t>[</w:t>
      </w:r>
      <w:r w:rsidRPr="00BE2188">
        <w:rPr>
          <w:rFonts w:ascii="Arial" w:hAnsi="Arial" w:cs="Arial"/>
          <w:b/>
          <w:color w:val="FF0000"/>
          <w:szCs w:val="24"/>
        </w:rPr>
        <w:t>XX]</w:t>
      </w:r>
      <w:r w:rsidRPr="00BE2188">
        <w:rPr>
          <w:rFonts w:ascii="Arial" w:hAnsi="Arial" w:cs="Arial"/>
          <w:color w:val="FF0000"/>
          <w:szCs w:val="24"/>
        </w:rPr>
        <w:t xml:space="preserve"> </w:t>
      </w:r>
      <w:r w:rsidRPr="00BE2188">
        <w:rPr>
          <w:rFonts w:ascii="Arial" w:hAnsi="Arial" w:cs="Arial"/>
          <w:b/>
          <w:szCs w:val="24"/>
        </w:rPr>
        <w:t>20</w:t>
      </w:r>
      <w:r w:rsidR="009E0140" w:rsidRPr="00BE2188">
        <w:rPr>
          <w:rFonts w:ascii="Arial" w:hAnsi="Arial" w:cs="Arial"/>
          <w:b/>
          <w:color w:val="FF0000"/>
          <w:szCs w:val="24"/>
        </w:rPr>
        <w:t xml:space="preserve">_ </w:t>
      </w:r>
      <w:r w:rsidRPr="00BE2188">
        <w:rPr>
          <w:rFonts w:ascii="Arial" w:hAnsi="Arial" w:cs="Arial"/>
          <w:b/>
          <w:color w:val="FF0000"/>
          <w:szCs w:val="24"/>
        </w:rPr>
        <w:t>_</w:t>
      </w:r>
    </w:p>
    <w:p w14:paraId="5ED4C5B8" w14:textId="77777777" w:rsidR="00535AD3" w:rsidRPr="00027DC8" w:rsidRDefault="00535AD3" w:rsidP="00027DC8">
      <w:pPr>
        <w:suppressAutoHyphens/>
        <w:spacing w:before="0" w:line="240" w:lineRule="auto"/>
        <w:ind w:right="51"/>
        <w:jc w:val="left"/>
        <w:rPr>
          <w:rFonts w:ascii="Arial" w:hAnsi="Arial"/>
          <w:b/>
          <w:bCs/>
          <w:color w:val="0070C0"/>
          <w:szCs w:val="24"/>
        </w:rPr>
      </w:pPr>
      <w:r w:rsidRPr="00027DC8">
        <w:rPr>
          <w:rFonts w:ascii="Arial" w:hAnsi="Arial"/>
          <w:b/>
          <w:bCs/>
          <w:color w:val="0070C0"/>
          <w:szCs w:val="24"/>
        </w:rPr>
        <w:t>BETWEEN:</w:t>
      </w:r>
    </w:p>
    <w:p w14:paraId="23B20939" w14:textId="77777777" w:rsidR="00535AD3" w:rsidRPr="00BE2188" w:rsidRDefault="00535AD3" w:rsidP="00535AD3">
      <w:pPr>
        <w:spacing w:before="0" w:line="240" w:lineRule="auto"/>
        <w:ind w:left="51" w:right="51"/>
        <w:jc w:val="left"/>
        <w:rPr>
          <w:rFonts w:ascii="Arial" w:hAnsi="Arial" w:cs="Arial"/>
          <w:b/>
          <w:szCs w:val="24"/>
        </w:rPr>
      </w:pPr>
    </w:p>
    <w:p w14:paraId="0018A056" w14:textId="77777777" w:rsidR="00535AD3" w:rsidRPr="00BE2188" w:rsidRDefault="00BE2188" w:rsidP="00346176">
      <w:pPr>
        <w:spacing w:before="0" w:line="240" w:lineRule="auto"/>
        <w:jc w:val="left"/>
        <w:rPr>
          <w:rFonts w:ascii="Arial" w:hAnsi="Arial" w:cs="Arial"/>
          <w:b/>
          <w:color w:val="FF0000"/>
          <w:szCs w:val="24"/>
        </w:rPr>
      </w:pPr>
      <w:r w:rsidRPr="00BE2188">
        <w:rPr>
          <w:rFonts w:ascii="Arial" w:hAnsi="Arial" w:cs="Arial"/>
          <w:b/>
          <w:color w:val="FF0000"/>
          <w:szCs w:val="24"/>
        </w:rPr>
        <w:t>[</w:t>
      </w:r>
      <w:r w:rsidR="00535AD3" w:rsidRPr="00BE2188">
        <w:rPr>
          <w:rFonts w:ascii="Arial" w:hAnsi="Arial" w:cs="Arial"/>
          <w:b/>
          <w:color w:val="FF0000"/>
          <w:szCs w:val="24"/>
        </w:rPr>
        <w:t>The practitioner</w:t>
      </w:r>
      <w:r w:rsidRPr="00BE2188">
        <w:rPr>
          <w:rFonts w:ascii="Arial" w:hAnsi="Arial" w:cs="Arial"/>
          <w:b/>
          <w:color w:val="FF0000"/>
          <w:szCs w:val="24"/>
        </w:rPr>
        <w:t>]</w:t>
      </w:r>
    </w:p>
    <w:p w14:paraId="4BCBA170" w14:textId="13CA7AC5" w:rsidR="00535AD3" w:rsidRPr="00346176" w:rsidRDefault="00BE2188" w:rsidP="00346176">
      <w:pPr>
        <w:spacing w:before="0" w:line="240" w:lineRule="auto"/>
        <w:jc w:val="left"/>
        <w:rPr>
          <w:rFonts w:ascii="Arial" w:hAnsi="Arial" w:cs="Arial"/>
          <w:b/>
          <w:color w:val="FF0000"/>
          <w:szCs w:val="24"/>
        </w:rPr>
      </w:pPr>
      <w:r w:rsidRPr="00BE2188">
        <w:rPr>
          <w:rFonts w:ascii="Arial" w:hAnsi="Arial" w:cs="Arial"/>
          <w:b/>
          <w:color w:val="FF0000"/>
          <w:szCs w:val="24"/>
        </w:rPr>
        <w:t xml:space="preserve">[The </w:t>
      </w:r>
      <w:r w:rsidR="008517F6">
        <w:rPr>
          <w:rFonts w:ascii="Arial" w:hAnsi="Arial" w:cs="Arial"/>
          <w:b/>
          <w:color w:val="FF0000"/>
          <w:szCs w:val="24"/>
        </w:rPr>
        <w:t>employing or contracting healthcare organisation</w:t>
      </w:r>
      <w:r w:rsidRPr="00BE2188">
        <w:rPr>
          <w:rFonts w:ascii="Arial" w:hAnsi="Arial" w:cs="Arial"/>
          <w:b/>
          <w:color w:val="FF0000"/>
          <w:szCs w:val="24"/>
        </w:rPr>
        <w:t>]</w:t>
      </w:r>
      <w:r w:rsidR="009E0140" w:rsidRPr="00BE2188">
        <w:rPr>
          <w:rFonts w:ascii="Arial" w:hAnsi="Arial" w:cs="Arial"/>
          <w:b/>
          <w:color w:val="FF0000"/>
          <w:szCs w:val="24"/>
        </w:rPr>
        <w:t xml:space="preserve"> </w:t>
      </w:r>
      <w:r w:rsidR="00535AD3" w:rsidRPr="00346176">
        <w:rPr>
          <w:rFonts w:ascii="Arial" w:hAnsi="Arial" w:cs="Arial"/>
          <w:b/>
          <w:color w:val="FF0000"/>
          <w:szCs w:val="24"/>
        </w:rPr>
        <w:t xml:space="preserve">and </w:t>
      </w:r>
    </w:p>
    <w:p w14:paraId="5DFD273E" w14:textId="71960F16" w:rsidR="00535AD3" w:rsidRPr="00346176" w:rsidRDefault="00BE2188" w:rsidP="00346176">
      <w:pPr>
        <w:spacing w:before="0" w:line="240" w:lineRule="auto"/>
        <w:jc w:val="left"/>
        <w:rPr>
          <w:rFonts w:ascii="Arial" w:hAnsi="Arial" w:cs="Arial"/>
          <w:b/>
          <w:color w:val="FF0000"/>
          <w:szCs w:val="24"/>
        </w:rPr>
      </w:pPr>
      <w:r w:rsidRPr="00BE2188">
        <w:rPr>
          <w:rFonts w:ascii="Arial" w:hAnsi="Arial" w:cs="Arial"/>
          <w:b/>
          <w:color w:val="FF0000"/>
          <w:szCs w:val="24"/>
        </w:rPr>
        <w:t>[</w:t>
      </w:r>
      <w:r w:rsidR="00535AD3" w:rsidRPr="00BE2188">
        <w:rPr>
          <w:rFonts w:ascii="Arial" w:hAnsi="Arial" w:cs="Arial"/>
          <w:b/>
          <w:color w:val="FF0000"/>
          <w:szCs w:val="24"/>
        </w:rPr>
        <w:t>The host organisation</w:t>
      </w:r>
      <w:r w:rsidR="001459A7">
        <w:rPr>
          <w:rFonts w:ascii="Arial" w:hAnsi="Arial" w:cs="Arial"/>
          <w:b/>
          <w:color w:val="FF0000"/>
          <w:szCs w:val="24"/>
        </w:rPr>
        <w:t xml:space="preserve"> or practice</w:t>
      </w:r>
      <w:r w:rsidR="00535AD3" w:rsidRPr="00BE2188">
        <w:rPr>
          <w:rFonts w:ascii="Arial" w:hAnsi="Arial" w:cs="Arial"/>
          <w:b/>
          <w:color w:val="FF0000"/>
          <w:szCs w:val="24"/>
        </w:rPr>
        <w:t xml:space="preserve"> providing the placement</w:t>
      </w:r>
      <w:r w:rsidRPr="00BE2188">
        <w:rPr>
          <w:rFonts w:ascii="Arial" w:hAnsi="Arial" w:cs="Arial"/>
          <w:b/>
          <w:color w:val="FF0000"/>
          <w:szCs w:val="24"/>
        </w:rPr>
        <w:t>]</w:t>
      </w:r>
    </w:p>
    <w:p w14:paraId="53D77008" w14:textId="77777777" w:rsidR="00535AD3" w:rsidRPr="00BE2188" w:rsidRDefault="00535AD3" w:rsidP="00535AD3">
      <w:pPr>
        <w:spacing w:before="0" w:line="240" w:lineRule="auto"/>
        <w:ind w:left="51" w:right="51"/>
        <w:jc w:val="left"/>
        <w:rPr>
          <w:rFonts w:ascii="Arial" w:hAnsi="Arial" w:cs="Arial"/>
          <w:b/>
          <w:szCs w:val="24"/>
        </w:rPr>
      </w:pPr>
    </w:p>
    <w:p w14:paraId="0AF1BC13" w14:textId="270187D9" w:rsidR="00535AD3" w:rsidRPr="001908B0" w:rsidRDefault="00535AD3" w:rsidP="001908B0">
      <w:pPr>
        <w:spacing w:before="0" w:line="240" w:lineRule="auto"/>
        <w:ind w:left="51" w:rightChars="51" w:right="122"/>
        <w:jc w:val="left"/>
        <w:rPr>
          <w:rFonts w:ascii="Arial" w:hAnsi="Arial" w:cs="Arial"/>
          <w:color w:val="425563"/>
          <w:szCs w:val="24"/>
          <w:lang w:eastAsia="en-GB"/>
        </w:rPr>
      </w:pPr>
      <w:r w:rsidRPr="001908B0">
        <w:rPr>
          <w:rFonts w:ascii="Arial" w:hAnsi="Arial" w:cs="Arial"/>
          <w:color w:val="425563"/>
          <w:szCs w:val="24"/>
          <w:lang w:eastAsia="en-GB"/>
        </w:rPr>
        <w:t>The practitioner</w:t>
      </w:r>
      <w:r w:rsidR="008A0CDD">
        <w:rPr>
          <w:rFonts w:ascii="Arial" w:hAnsi="Arial" w:cs="Arial"/>
          <w:color w:val="425563"/>
          <w:szCs w:val="24"/>
          <w:lang w:eastAsia="en-GB"/>
        </w:rPr>
        <w:t xml:space="preserve">’s </w:t>
      </w:r>
      <w:r w:rsidR="001459A7" w:rsidRPr="001459A7">
        <w:rPr>
          <w:rFonts w:ascii="Arial" w:hAnsi="Arial" w:cs="Arial"/>
          <w:color w:val="FF0000"/>
          <w:szCs w:val="24"/>
          <w:lang w:eastAsia="en-GB"/>
        </w:rPr>
        <w:t>[</w:t>
      </w:r>
      <w:r w:rsidR="008A0CDD" w:rsidRPr="001459A7">
        <w:rPr>
          <w:rFonts w:ascii="Arial" w:hAnsi="Arial" w:cs="Arial"/>
          <w:b/>
          <w:color w:val="FF0000"/>
          <w:szCs w:val="24"/>
        </w:rPr>
        <w:t xml:space="preserve">contract / </w:t>
      </w:r>
      <w:r w:rsidR="00393D87" w:rsidRPr="001459A7">
        <w:rPr>
          <w:rFonts w:ascii="Arial" w:hAnsi="Arial" w:cs="Arial"/>
          <w:b/>
          <w:color w:val="FF0000"/>
          <w:szCs w:val="24"/>
        </w:rPr>
        <w:t>employment</w:t>
      </w:r>
      <w:r w:rsidR="001459A7" w:rsidRPr="001459A7">
        <w:rPr>
          <w:rFonts w:ascii="Arial" w:hAnsi="Arial" w:cs="Arial"/>
          <w:b/>
          <w:color w:val="FF0000"/>
          <w:szCs w:val="24"/>
        </w:rPr>
        <w:t>]</w:t>
      </w:r>
      <w:r w:rsidRPr="001459A7">
        <w:rPr>
          <w:rFonts w:ascii="Arial" w:hAnsi="Arial" w:cs="Arial"/>
          <w:color w:val="FF0000"/>
          <w:szCs w:val="24"/>
          <w:lang w:eastAsia="en-GB"/>
        </w:rPr>
        <w:t xml:space="preserve"> </w:t>
      </w:r>
      <w:r w:rsidRPr="001908B0">
        <w:rPr>
          <w:rFonts w:ascii="Arial" w:hAnsi="Arial" w:cs="Arial"/>
          <w:color w:val="425563"/>
          <w:szCs w:val="24"/>
          <w:lang w:eastAsia="en-GB"/>
        </w:rPr>
        <w:t xml:space="preserve">commenced with the </w:t>
      </w:r>
      <w:r w:rsidR="0076691C">
        <w:rPr>
          <w:rFonts w:ascii="Arial" w:hAnsi="Arial" w:cs="Arial"/>
          <w:color w:val="425563"/>
          <w:szCs w:val="24"/>
          <w:lang w:eastAsia="en-GB"/>
        </w:rPr>
        <w:t>healthcare organisation</w:t>
      </w:r>
      <w:r w:rsidR="008A0CDD" w:rsidRPr="001908B0">
        <w:rPr>
          <w:rFonts w:ascii="Arial" w:hAnsi="Arial" w:cs="Arial"/>
          <w:color w:val="425563"/>
          <w:szCs w:val="24"/>
          <w:lang w:eastAsia="en-GB"/>
        </w:rPr>
        <w:t xml:space="preserve"> </w:t>
      </w:r>
      <w:r w:rsidRPr="001908B0">
        <w:rPr>
          <w:rFonts w:ascii="Arial" w:hAnsi="Arial" w:cs="Arial"/>
          <w:color w:val="425563"/>
          <w:szCs w:val="24"/>
          <w:lang w:eastAsia="en-GB"/>
        </w:rPr>
        <w:t xml:space="preserve">on </w:t>
      </w:r>
      <w:r w:rsidR="009E0140" w:rsidRPr="001459A7">
        <w:rPr>
          <w:rFonts w:ascii="Arial" w:hAnsi="Arial" w:cs="Arial"/>
          <w:b/>
          <w:color w:val="FF0000"/>
          <w:szCs w:val="24"/>
          <w:lang w:eastAsia="en-GB"/>
        </w:rPr>
        <w:t>[insert date</w:t>
      </w:r>
      <w:r w:rsidRPr="001459A7">
        <w:rPr>
          <w:rFonts w:ascii="Arial" w:hAnsi="Arial" w:cs="Arial"/>
          <w:b/>
          <w:color w:val="FF0000"/>
          <w:szCs w:val="24"/>
          <w:lang w:eastAsia="en-GB"/>
        </w:rPr>
        <w:t xml:space="preserve">] </w:t>
      </w:r>
      <w:r w:rsidRPr="001908B0">
        <w:rPr>
          <w:rFonts w:ascii="Arial" w:hAnsi="Arial" w:cs="Arial"/>
          <w:color w:val="425563"/>
          <w:szCs w:val="24"/>
          <w:lang w:eastAsia="en-GB"/>
        </w:rPr>
        <w:t xml:space="preserve">under the terms of the </w:t>
      </w:r>
      <w:r w:rsidR="00543BE6" w:rsidRPr="001459A7">
        <w:rPr>
          <w:rFonts w:ascii="Arial" w:hAnsi="Arial" w:cs="Arial"/>
          <w:b/>
          <w:color w:val="FF0000"/>
          <w:szCs w:val="24"/>
          <w:lang w:eastAsia="en-GB"/>
        </w:rPr>
        <w:t>[</w:t>
      </w:r>
      <w:r w:rsidR="008A0CDD" w:rsidRPr="001459A7">
        <w:rPr>
          <w:rFonts w:ascii="Arial" w:hAnsi="Arial" w:cs="Arial"/>
          <w:b/>
          <w:color w:val="FF0000"/>
          <w:szCs w:val="24"/>
          <w:lang w:eastAsia="en-GB"/>
        </w:rPr>
        <w:t>contract</w:t>
      </w:r>
      <w:r w:rsidR="0076691C" w:rsidRPr="001459A7">
        <w:rPr>
          <w:rFonts w:ascii="Arial" w:hAnsi="Arial" w:cs="Arial"/>
          <w:b/>
          <w:color w:val="FF0000"/>
          <w:szCs w:val="24"/>
          <w:lang w:eastAsia="en-GB"/>
        </w:rPr>
        <w:t xml:space="preserve"> / contract of</w:t>
      </w:r>
      <w:r w:rsidRPr="001459A7">
        <w:rPr>
          <w:rFonts w:ascii="Arial" w:hAnsi="Arial" w:cs="Arial"/>
          <w:b/>
          <w:color w:val="FF0000"/>
          <w:szCs w:val="24"/>
          <w:lang w:eastAsia="en-GB"/>
        </w:rPr>
        <w:t xml:space="preserve"> </w:t>
      </w:r>
      <w:r w:rsidR="008A0CDD" w:rsidRPr="001459A7">
        <w:rPr>
          <w:rFonts w:ascii="Arial" w:hAnsi="Arial" w:cs="Arial"/>
          <w:b/>
          <w:color w:val="FF0000"/>
          <w:szCs w:val="24"/>
          <w:lang w:eastAsia="en-GB"/>
        </w:rPr>
        <w:t>employment</w:t>
      </w:r>
      <w:r w:rsidR="00543BE6" w:rsidRPr="001459A7">
        <w:rPr>
          <w:rFonts w:ascii="Arial" w:hAnsi="Arial" w:cs="Arial"/>
          <w:b/>
          <w:color w:val="FF0000"/>
          <w:szCs w:val="24"/>
          <w:lang w:eastAsia="en-GB"/>
        </w:rPr>
        <w:t>]</w:t>
      </w:r>
      <w:r w:rsidRPr="001908B0">
        <w:rPr>
          <w:rFonts w:ascii="Arial" w:hAnsi="Arial" w:cs="Arial"/>
          <w:color w:val="425563"/>
          <w:szCs w:val="24"/>
          <w:lang w:eastAsia="en-GB"/>
        </w:rPr>
        <w:t>.</w:t>
      </w:r>
    </w:p>
    <w:p w14:paraId="76C8DE38" w14:textId="77777777" w:rsidR="00535AD3" w:rsidRPr="001908B0" w:rsidRDefault="00535AD3" w:rsidP="001908B0">
      <w:pPr>
        <w:spacing w:before="0" w:line="240" w:lineRule="auto"/>
        <w:ind w:left="51" w:rightChars="51" w:right="122"/>
        <w:jc w:val="left"/>
        <w:rPr>
          <w:rFonts w:ascii="Arial" w:hAnsi="Arial" w:cs="Arial"/>
          <w:color w:val="425563"/>
          <w:szCs w:val="24"/>
          <w:lang w:eastAsia="en-GB"/>
        </w:rPr>
      </w:pPr>
    </w:p>
    <w:p w14:paraId="130208D3" w14:textId="4720717E" w:rsidR="00535AD3" w:rsidRPr="001908B0" w:rsidRDefault="00535AD3" w:rsidP="001908B0">
      <w:pPr>
        <w:spacing w:before="0" w:line="240" w:lineRule="auto"/>
        <w:ind w:left="51" w:rightChars="51" w:right="122"/>
        <w:jc w:val="left"/>
        <w:rPr>
          <w:rFonts w:ascii="Arial" w:hAnsi="Arial" w:cs="Arial"/>
          <w:color w:val="425563"/>
          <w:szCs w:val="24"/>
          <w:lang w:eastAsia="en-GB"/>
        </w:rPr>
      </w:pPr>
      <w:r w:rsidRPr="001908B0">
        <w:rPr>
          <w:rFonts w:ascii="Arial" w:hAnsi="Arial" w:cs="Arial"/>
          <w:color w:val="425563"/>
          <w:szCs w:val="24"/>
          <w:lang w:eastAsia="en-GB"/>
        </w:rPr>
        <w:t>Th</w:t>
      </w:r>
      <w:r w:rsidR="00D318A6">
        <w:rPr>
          <w:rFonts w:ascii="Arial" w:hAnsi="Arial" w:cs="Arial"/>
          <w:color w:val="425563"/>
          <w:szCs w:val="24"/>
          <w:lang w:eastAsia="en-GB"/>
        </w:rPr>
        <w:t>e</w:t>
      </w:r>
      <w:r w:rsidRPr="001908B0">
        <w:rPr>
          <w:rFonts w:ascii="Arial" w:hAnsi="Arial" w:cs="Arial"/>
          <w:color w:val="425563"/>
          <w:szCs w:val="24"/>
          <w:lang w:eastAsia="en-GB"/>
        </w:rPr>
        <w:t xml:space="preserve"> placement under the terms of this agreement </w:t>
      </w:r>
      <w:r w:rsidR="0076691C">
        <w:rPr>
          <w:rFonts w:ascii="Arial" w:hAnsi="Arial" w:cs="Arial"/>
          <w:color w:val="425563"/>
          <w:szCs w:val="24"/>
          <w:lang w:eastAsia="en-GB"/>
        </w:rPr>
        <w:t xml:space="preserve">will </w:t>
      </w:r>
      <w:r w:rsidRPr="001908B0">
        <w:rPr>
          <w:rFonts w:ascii="Arial" w:hAnsi="Arial" w:cs="Arial"/>
          <w:color w:val="425563"/>
          <w:szCs w:val="24"/>
          <w:lang w:eastAsia="en-GB"/>
        </w:rPr>
        <w:t>commence on</w:t>
      </w:r>
      <w:r w:rsidRPr="001459A7">
        <w:rPr>
          <w:rFonts w:ascii="Arial" w:hAnsi="Arial" w:cs="Arial"/>
          <w:b/>
          <w:color w:val="425563"/>
          <w:szCs w:val="24"/>
          <w:lang w:eastAsia="en-GB"/>
        </w:rPr>
        <w:t xml:space="preserve"> </w:t>
      </w:r>
      <w:r w:rsidR="009E0140" w:rsidRPr="001459A7">
        <w:rPr>
          <w:rFonts w:ascii="Arial" w:hAnsi="Arial" w:cs="Arial"/>
          <w:b/>
          <w:color w:val="FF0000"/>
          <w:szCs w:val="24"/>
          <w:lang w:eastAsia="en-GB"/>
        </w:rPr>
        <w:t xml:space="preserve">[insert date] </w:t>
      </w:r>
      <w:r w:rsidRPr="001908B0">
        <w:rPr>
          <w:rFonts w:ascii="Arial" w:hAnsi="Arial" w:cs="Arial"/>
          <w:color w:val="425563"/>
          <w:szCs w:val="24"/>
          <w:lang w:eastAsia="en-GB"/>
        </w:rPr>
        <w:t xml:space="preserve">and will continue until </w:t>
      </w:r>
      <w:r w:rsidR="009E0140" w:rsidRPr="001459A7">
        <w:rPr>
          <w:rFonts w:ascii="Arial" w:hAnsi="Arial" w:cs="Arial"/>
          <w:b/>
          <w:color w:val="FF0000"/>
          <w:szCs w:val="24"/>
          <w:lang w:eastAsia="en-GB"/>
        </w:rPr>
        <w:t xml:space="preserve">[insert date] </w:t>
      </w:r>
      <w:r w:rsidRPr="001908B0">
        <w:rPr>
          <w:rFonts w:ascii="Arial" w:hAnsi="Arial" w:cs="Arial"/>
          <w:color w:val="425563"/>
          <w:szCs w:val="24"/>
          <w:lang w:eastAsia="en-GB"/>
        </w:rPr>
        <w:t>unless otherwise terminated in accordance with section 3</w:t>
      </w:r>
      <w:r w:rsidR="00D318A6">
        <w:rPr>
          <w:rFonts w:ascii="Arial" w:hAnsi="Arial" w:cs="Arial"/>
          <w:color w:val="425563"/>
          <w:szCs w:val="24"/>
          <w:lang w:eastAsia="en-GB"/>
        </w:rPr>
        <w:t xml:space="preserve"> of this agreement</w:t>
      </w:r>
      <w:r w:rsidRPr="001908B0">
        <w:rPr>
          <w:rFonts w:ascii="Arial" w:hAnsi="Arial" w:cs="Arial"/>
          <w:color w:val="425563"/>
          <w:szCs w:val="24"/>
          <w:lang w:eastAsia="en-GB"/>
        </w:rPr>
        <w:t>.</w:t>
      </w:r>
    </w:p>
    <w:p w14:paraId="50195181" w14:textId="77777777" w:rsidR="00535AD3" w:rsidRPr="00BE2188" w:rsidRDefault="00535AD3" w:rsidP="00535AD3">
      <w:pPr>
        <w:spacing w:before="0" w:line="240" w:lineRule="auto"/>
        <w:ind w:left="51" w:right="51"/>
        <w:jc w:val="left"/>
        <w:rPr>
          <w:rFonts w:ascii="Arial" w:hAnsi="Arial" w:cs="Arial"/>
          <w:szCs w:val="24"/>
        </w:rPr>
      </w:pPr>
    </w:p>
    <w:p w14:paraId="1649E596" w14:textId="499AE132" w:rsidR="00535AD3" w:rsidRPr="001908B0" w:rsidRDefault="00535AD3" w:rsidP="001908B0">
      <w:pPr>
        <w:spacing w:before="0" w:line="240" w:lineRule="auto"/>
        <w:ind w:left="51" w:rightChars="51" w:right="122"/>
        <w:jc w:val="left"/>
        <w:rPr>
          <w:rFonts w:ascii="Arial" w:hAnsi="Arial" w:cs="Arial"/>
          <w:color w:val="425563"/>
          <w:szCs w:val="24"/>
          <w:lang w:eastAsia="en-GB"/>
        </w:rPr>
      </w:pPr>
      <w:r w:rsidRPr="001908B0">
        <w:rPr>
          <w:rFonts w:ascii="Arial" w:hAnsi="Arial" w:cs="Arial"/>
          <w:color w:val="425563"/>
          <w:szCs w:val="24"/>
          <w:lang w:eastAsia="en-GB"/>
        </w:rPr>
        <w:t xml:space="preserve">The host organisation has agreed to provide a clinical placement and supervision for the practitioner on a </w:t>
      </w:r>
      <w:r w:rsidR="00544670" w:rsidRPr="001459A7">
        <w:rPr>
          <w:rFonts w:ascii="Arial" w:hAnsi="Arial" w:cs="Arial"/>
          <w:b/>
          <w:color w:val="FF0000"/>
          <w:szCs w:val="24"/>
          <w:lang w:eastAsia="en-GB"/>
        </w:rPr>
        <w:t>[</w:t>
      </w:r>
      <w:r w:rsidRPr="001459A7">
        <w:rPr>
          <w:rFonts w:ascii="Arial" w:hAnsi="Arial" w:cs="Arial"/>
          <w:b/>
          <w:color w:val="FF0000"/>
          <w:szCs w:val="24"/>
          <w:lang w:eastAsia="en-GB"/>
        </w:rPr>
        <w:t>full/part time</w:t>
      </w:r>
      <w:r w:rsidR="00544670" w:rsidRPr="001459A7">
        <w:rPr>
          <w:rFonts w:ascii="Arial" w:hAnsi="Arial" w:cs="Arial"/>
          <w:b/>
          <w:color w:val="FF0000"/>
          <w:szCs w:val="24"/>
          <w:lang w:eastAsia="en-GB"/>
        </w:rPr>
        <w:t>]</w:t>
      </w:r>
      <w:r w:rsidRPr="001459A7">
        <w:rPr>
          <w:rFonts w:ascii="Arial" w:hAnsi="Arial" w:cs="Arial"/>
          <w:b/>
          <w:color w:val="FF0000"/>
          <w:szCs w:val="24"/>
          <w:lang w:eastAsia="en-GB"/>
        </w:rPr>
        <w:t xml:space="preserve"> </w:t>
      </w:r>
      <w:r w:rsidRPr="001908B0">
        <w:rPr>
          <w:rFonts w:ascii="Arial" w:hAnsi="Arial" w:cs="Arial"/>
          <w:color w:val="425563"/>
          <w:szCs w:val="24"/>
          <w:lang w:eastAsia="en-GB"/>
        </w:rPr>
        <w:t>basis to assist the practitioner</w:t>
      </w:r>
      <w:r w:rsidR="009E0140" w:rsidRPr="001908B0">
        <w:rPr>
          <w:rFonts w:ascii="Arial" w:hAnsi="Arial" w:cs="Arial"/>
          <w:color w:val="425563"/>
          <w:szCs w:val="24"/>
          <w:lang w:eastAsia="en-GB"/>
        </w:rPr>
        <w:t xml:space="preserve"> in completing an agreed </w:t>
      </w:r>
      <w:r w:rsidR="002D74FB" w:rsidRPr="001459A7">
        <w:rPr>
          <w:rFonts w:ascii="Arial" w:hAnsi="Arial" w:cs="Arial"/>
          <w:b/>
          <w:color w:val="FF0000"/>
          <w:szCs w:val="24"/>
          <w:lang w:eastAsia="en-GB"/>
        </w:rPr>
        <w:t>[</w:t>
      </w:r>
      <w:r w:rsidR="009E0140" w:rsidRPr="001459A7">
        <w:rPr>
          <w:rFonts w:ascii="Arial" w:hAnsi="Arial" w:cs="Arial"/>
          <w:b/>
          <w:color w:val="FF0000"/>
          <w:szCs w:val="24"/>
          <w:lang w:eastAsia="en-GB"/>
        </w:rPr>
        <w:t>remediation/reskilling/ return to work</w:t>
      </w:r>
      <w:r w:rsidR="002D74FB" w:rsidRPr="001459A7">
        <w:rPr>
          <w:rFonts w:ascii="Arial" w:hAnsi="Arial" w:cs="Arial"/>
          <w:b/>
          <w:color w:val="FF0000"/>
          <w:szCs w:val="24"/>
          <w:lang w:eastAsia="en-GB"/>
        </w:rPr>
        <w:t>]</w:t>
      </w:r>
      <w:r w:rsidR="009E0140" w:rsidRPr="001459A7">
        <w:rPr>
          <w:rFonts w:ascii="Arial" w:hAnsi="Arial" w:cs="Arial"/>
          <w:color w:val="FF0000"/>
          <w:szCs w:val="24"/>
          <w:lang w:eastAsia="en-GB"/>
        </w:rPr>
        <w:t xml:space="preserve"> </w:t>
      </w:r>
      <w:r w:rsidR="009E0140" w:rsidRPr="001908B0">
        <w:rPr>
          <w:rFonts w:ascii="Arial" w:hAnsi="Arial" w:cs="Arial"/>
          <w:color w:val="425563"/>
          <w:szCs w:val="24"/>
          <w:lang w:eastAsia="en-GB"/>
        </w:rPr>
        <w:t>action plan</w:t>
      </w:r>
      <w:r w:rsidR="00D318A6">
        <w:rPr>
          <w:rFonts w:ascii="Arial" w:hAnsi="Arial" w:cs="Arial"/>
          <w:color w:val="425563"/>
          <w:szCs w:val="24"/>
          <w:lang w:eastAsia="en-GB"/>
        </w:rPr>
        <w:t>.</w:t>
      </w:r>
    </w:p>
    <w:p w14:paraId="2BF965A3" w14:textId="77777777" w:rsidR="00535AD3" w:rsidRPr="00BE2188" w:rsidRDefault="00535AD3" w:rsidP="00535AD3">
      <w:pPr>
        <w:spacing w:before="0" w:line="240" w:lineRule="auto"/>
        <w:ind w:left="51" w:right="51"/>
        <w:jc w:val="left"/>
        <w:rPr>
          <w:rFonts w:ascii="Arial" w:hAnsi="Arial" w:cs="Arial"/>
          <w:szCs w:val="24"/>
        </w:rPr>
      </w:pPr>
    </w:p>
    <w:p w14:paraId="19BCF642" w14:textId="0274D238" w:rsidR="00535AD3" w:rsidRPr="001908B0" w:rsidRDefault="00535AD3" w:rsidP="001908B0">
      <w:pPr>
        <w:spacing w:before="0" w:line="240" w:lineRule="auto"/>
        <w:ind w:left="51" w:rightChars="51" w:right="122"/>
        <w:jc w:val="left"/>
        <w:rPr>
          <w:rFonts w:ascii="Arial" w:hAnsi="Arial" w:cs="Arial"/>
          <w:color w:val="425563"/>
          <w:szCs w:val="24"/>
          <w:lang w:eastAsia="en-GB"/>
        </w:rPr>
      </w:pPr>
      <w:r w:rsidRPr="001908B0">
        <w:rPr>
          <w:rFonts w:ascii="Arial" w:hAnsi="Arial" w:cs="Arial"/>
          <w:color w:val="425563"/>
          <w:szCs w:val="24"/>
          <w:lang w:eastAsia="en-GB"/>
        </w:rPr>
        <w:t xml:space="preserve">The </w:t>
      </w:r>
      <w:r w:rsidR="0076691C" w:rsidRPr="001459A7">
        <w:rPr>
          <w:rFonts w:ascii="Arial" w:hAnsi="Arial" w:cs="Arial"/>
          <w:b/>
          <w:color w:val="FF0000"/>
          <w:szCs w:val="24"/>
          <w:lang w:eastAsia="en-GB"/>
        </w:rPr>
        <w:t>[employing / contracting]</w:t>
      </w:r>
      <w:r w:rsidR="0076691C" w:rsidRPr="00346176">
        <w:rPr>
          <w:rFonts w:ascii="Arial" w:hAnsi="Arial" w:cs="Arial"/>
          <w:color w:val="FF0000"/>
          <w:szCs w:val="24"/>
          <w:lang w:eastAsia="en-GB"/>
        </w:rPr>
        <w:t xml:space="preserve"> </w:t>
      </w:r>
      <w:r w:rsidR="003A119F">
        <w:rPr>
          <w:rFonts w:ascii="Arial" w:hAnsi="Arial" w:cs="Arial"/>
          <w:color w:val="425563"/>
          <w:szCs w:val="24"/>
          <w:lang w:eastAsia="en-GB"/>
        </w:rPr>
        <w:t>health</w:t>
      </w:r>
      <w:r w:rsidR="0076691C">
        <w:rPr>
          <w:rFonts w:ascii="Arial" w:hAnsi="Arial" w:cs="Arial"/>
          <w:color w:val="425563"/>
          <w:szCs w:val="24"/>
          <w:lang w:eastAsia="en-GB"/>
        </w:rPr>
        <w:t>care organisation</w:t>
      </w:r>
      <w:r w:rsidR="00393D87">
        <w:rPr>
          <w:rFonts w:ascii="Arial" w:hAnsi="Arial" w:cs="Arial"/>
          <w:color w:val="425563"/>
          <w:szCs w:val="24"/>
          <w:lang w:eastAsia="en-GB"/>
        </w:rPr>
        <w:t xml:space="preserve"> </w:t>
      </w:r>
      <w:r w:rsidRPr="001908B0">
        <w:rPr>
          <w:rFonts w:ascii="Arial" w:hAnsi="Arial" w:cs="Arial"/>
          <w:color w:val="425563"/>
          <w:szCs w:val="24"/>
          <w:lang w:eastAsia="en-GB"/>
        </w:rPr>
        <w:t xml:space="preserve">has agreed to release the practitioner from </w:t>
      </w:r>
      <w:r w:rsidR="00D318A6">
        <w:rPr>
          <w:rFonts w:ascii="Arial" w:hAnsi="Arial" w:cs="Arial"/>
          <w:color w:val="425563"/>
          <w:szCs w:val="24"/>
          <w:lang w:eastAsia="en-GB"/>
        </w:rPr>
        <w:t>their</w:t>
      </w:r>
      <w:r w:rsidRPr="001908B0">
        <w:rPr>
          <w:rFonts w:ascii="Arial" w:hAnsi="Arial" w:cs="Arial"/>
          <w:color w:val="425563"/>
          <w:szCs w:val="24"/>
          <w:lang w:eastAsia="en-GB"/>
        </w:rPr>
        <w:t xml:space="preserve"> normal </w:t>
      </w:r>
      <w:r w:rsidRPr="00346176">
        <w:rPr>
          <w:rFonts w:ascii="Arial" w:hAnsi="Arial" w:cs="Arial"/>
          <w:color w:val="425563"/>
          <w:szCs w:val="24"/>
          <w:lang w:eastAsia="en-GB"/>
        </w:rPr>
        <w:t>duties</w:t>
      </w:r>
      <w:r w:rsidR="00AA16B4" w:rsidRPr="00346176">
        <w:rPr>
          <w:rFonts w:ascii="Arial" w:hAnsi="Arial" w:cs="Arial"/>
          <w:color w:val="425563"/>
          <w:szCs w:val="24"/>
          <w:lang w:eastAsia="en-GB"/>
        </w:rPr>
        <w:t xml:space="preserve"> </w:t>
      </w:r>
      <w:r w:rsidR="00346176" w:rsidRPr="00346176">
        <w:rPr>
          <w:rFonts w:ascii="Arial" w:hAnsi="Arial" w:cs="Arial"/>
          <w:color w:val="425563"/>
          <w:szCs w:val="24"/>
          <w:lang w:eastAsia="en-GB"/>
        </w:rPr>
        <w:t>temporarily</w:t>
      </w:r>
      <w:r w:rsidR="00EB7355" w:rsidRPr="00346176">
        <w:rPr>
          <w:rStyle w:val="CommentReference"/>
          <w:rFonts w:ascii="Arial" w:hAnsi="Arial" w:cs="Arial"/>
          <w:sz w:val="24"/>
          <w:szCs w:val="24"/>
        </w:rPr>
        <w:t xml:space="preserve"> </w:t>
      </w:r>
      <w:r w:rsidR="00AA16B4" w:rsidRPr="00346176">
        <w:rPr>
          <w:rStyle w:val="CommentReference"/>
          <w:rFonts w:ascii="Arial" w:hAnsi="Arial" w:cs="Arial"/>
          <w:sz w:val="24"/>
          <w:szCs w:val="24"/>
        </w:rPr>
        <w:t>i</w:t>
      </w:r>
      <w:r w:rsidRPr="00346176">
        <w:rPr>
          <w:rFonts w:ascii="Arial" w:hAnsi="Arial" w:cs="Arial"/>
          <w:color w:val="425563"/>
          <w:szCs w:val="24"/>
          <w:lang w:eastAsia="en-GB"/>
        </w:rPr>
        <w:t>n order to undertake</w:t>
      </w:r>
      <w:r w:rsidRPr="001908B0">
        <w:rPr>
          <w:rFonts w:ascii="Arial" w:hAnsi="Arial" w:cs="Arial"/>
          <w:color w:val="425563"/>
          <w:szCs w:val="24"/>
          <w:lang w:eastAsia="en-GB"/>
        </w:rPr>
        <w:t xml:space="preserve"> the clinical placement.</w:t>
      </w:r>
    </w:p>
    <w:p w14:paraId="014005DE" w14:textId="77777777" w:rsidR="00535AD3" w:rsidRPr="001908B0" w:rsidRDefault="00535AD3" w:rsidP="001908B0">
      <w:pPr>
        <w:spacing w:before="0" w:line="240" w:lineRule="auto"/>
        <w:ind w:left="51" w:rightChars="51" w:right="122"/>
        <w:jc w:val="left"/>
        <w:rPr>
          <w:rFonts w:ascii="Arial" w:hAnsi="Arial" w:cs="Arial"/>
          <w:color w:val="425563"/>
          <w:szCs w:val="24"/>
          <w:lang w:eastAsia="en-GB"/>
        </w:rPr>
      </w:pPr>
    </w:p>
    <w:p w14:paraId="102DB87E" w14:textId="77777777" w:rsidR="00535AD3" w:rsidRPr="001908B0" w:rsidRDefault="00535AD3" w:rsidP="001908B0">
      <w:pPr>
        <w:spacing w:before="0" w:line="240" w:lineRule="auto"/>
        <w:ind w:left="51" w:rightChars="51" w:right="122"/>
        <w:jc w:val="left"/>
        <w:rPr>
          <w:rFonts w:ascii="Arial" w:hAnsi="Arial" w:cs="Arial"/>
          <w:color w:val="425563"/>
          <w:szCs w:val="24"/>
          <w:lang w:eastAsia="en-GB"/>
        </w:rPr>
      </w:pPr>
      <w:r w:rsidRPr="001908B0">
        <w:rPr>
          <w:rFonts w:ascii="Arial" w:hAnsi="Arial" w:cs="Arial"/>
          <w:color w:val="425563"/>
          <w:szCs w:val="24"/>
          <w:lang w:eastAsia="en-GB"/>
        </w:rPr>
        <w:t>The practitioner has agreed to take full advantages of the training opportunities provided by the clinical placement.</w:t>
      </w:r>
    </w:p>
    <w:p w14:paraId="450B7F02" w14:textId="77777777" w:rsidR="00535AD3" w:rsidRPr="00BE2188" w:rsidRDefault="00535AD3" w:rsidP="00535AD3">
      <w:pPr>
        <w:spacing w:before="0" w:line="240" w:lineRule="auto"/>
        <w:jc w:val="left"/>
        <w:rPr>
          <w:rFonts w:ascii="Arial" w:hAnsi="Arial" w:cs="Arial"/>
          <w:szCs w:val="24"/>
          <w:u w:val="single"/>
        </w:rPr>
      </w:pPr>
    </w:p>
    <w:p w14:paraId="571ED865" w14:textId="50B91A75" w:rsidR="00535AD3" w:rsidRPr="001E3243" w:rsidRDefault="00535AD3" w:rsidP="001E3243">
      <w:pPr>
        <w:pStyle w:val="ListParagraph"/>
        <w:numPr>
          <w:ilvl w:val="0"/>
          <w:numId w:val="18"/>
        </w:numPr>
        <w:suppressAutoHyphens/>
        <w:spacing w:before="0" w:after="120" w:line="240" w:lineRule="auto"/>
        <w:ind w:left="408" w:right="51" w:hanging="357"/>
        <w:jc w:val="left"/>
        <w:rPr>
          <w:rFonts w:ascii="Arial" w:hAnsi="Arial"/>
          <w:b/>
          <w:bCs/>
          <w:color w:val="0070C0"/>
          <w:szCs w:val="24"/>
        </w:rPr>
      </w:pPr>
      <w:r w:rsidRPr="00B371AD">
        <w:rPr>
          <w:rFonts w:ascii="Arial" w:hAnsi="Arial"/>
          <w:b/>
          <w:bCs/>
          <w:color w:val="0070C0"/>
          <w:szCs w:val="24"/>
        </w:rPr>
        <w:t>DEFINITIONS AND INTERPRETATION</w:t>
      </w:r>
    </w:p>
    <w:p w14:paraId="73E9EE78" w14:textId="56B158D4" w:rsidR="00535AD3" w:rsidRPr="001E3243" w:rsidRDefault="00535AD3" w:rsidP="001E3243">
      <w:pPr>
        <w:spacing w:before="0" w:after="120" w:line="240" w:lineRule="auto"/>
        <w:ind w:left="51" w:rightChars="51" w:right="122"/>
        <w:jc w:val="left"/>
        <w:rPr>
          <w:rFonts w:ascii="Arial" w:hAnsi="Arial" w:cs="Arial"/>
          <w:color w:val="425563"/>
          <w:szCs w:val="24"/>
          <w:lang w:eastAsia="en-GB"/>
        </w:rPr>
      </w:pPr>
      <w:r w:rsidRPr="001908B0">
        <w:rPr>
          <w:rFonts w:ascii="Arial" w:hAnsi="Arial" w:cs="Arial"/>
          <w:color w:val="425563"/>
          <w:szCs w:val="24"/>
          <w:lang w:eastAsia="en-GB"/>
        </w:rPr>
        <w:t xml:space="preserve">In this </w:t>
      </w:r>
      <w:r w:rsidR="00D318A6">
        <w:rPr>
          <w:rFonts w:ascii="Arial" w:hAnsi="Arial" w:cs="Arial"/>
          <w:color w:val="425563"/>
          <w:szCs w:val="24"/>
          <w:lang w:eastAsia="en-GB"/>
        </w:rPr>
        <w:t>a</w:t>
      </w:r>
      <w:r w:rsidRPr="001908B0">
        <w:rPr>
          <w:rFonts w:ascii="Arial" w:hAnsi="Arial" w:cs="Arial"/>
          <w:color w:val="425563"/>
          <w:szCs w:val="24"/>
          <w:lang w:eastAsia="en-GB"/>
        </w:rPr>
        <w:t>greement the expressions in bold have the following meanings:</w:t>
      </w:r>
    </w:p>
    <w:p w14:paraId="636479C0" w14:textId="0BD314AC" w:rsidR="001E3243"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lastRenderedPageBreak/>
        <w:t xml:space="preserve">“The agreement" </w:t>
      </w:r>
      <w:r w:rsidRPr="00857224">
        <w:rPr>
          <w:rFonts w:ascii="Arial" w:hAnsi="Arial" w:cs="Arial"/>
          <w:color w:val="425563"/>
          <w:szCs w:val="24"/>
          <w:lang w:eastAsia="en-GB"/>
        </w:rPr>
        <w:t xml:space="preserve">means the agreement concluded between the practitioner, the </w:t>
      </w:r>
      <w:r w:rsidR="008517F6">
        <w:rPr>
          <w:rFonts w:ascii="Arial" w:hAnsi="Arial" w:cs="Arial"/>
          <w:color w:val="425563"/>
          <w:szCs w:val="24"/>
          <w:lang w:eastAsia="en-GB"/>
        </w:rPr>
        <w:t>employing or contracting healthcare organisation</w:t>
      </w:r>
      <w:r w:rsidR="00C77CD3" w:rsidRPr="00857224">
        <w:rPr>
          <w:rFonts w:ascii="Arial" w:hAnsi="Arial" w:cs="Arial"/>
          <w:color w:val="425563"/>
          <w:szCs w:val="24"/>
          <w:lang w:eastAsia="en-GB"/>
        </w:rPr>
        <w:t xml:space="preserve"> </w:t>
      </w:r>
      <w:r w:rsidRPr="00857224">
        <w:rPr>
          <w:rFonts w:ascii="Arial" w:hAnsi="Arial" w:cs="Arial"/>
          <w:color w:val="425563"/>
          <w:szCs w:val="24"/>
          <w:lang w:eastAsia="en-GB"/>
        </w:rPr>
        <w:t xml:space="preserve">and the host organisation as set out in this document and any </w:t>
      </w:r>
      <w:r w:rsidR="001908B0">
        <w:rPr>
          <w:rFonts w:ascii="Arial" w:hAnsi="Arial" w:cs="Arial"/>
          <w:color w:val="425563"/>
          <w:szCs w:val="24"/>
          <w:lang w:eastAsia="en-GB"/>
        </w:rPr>
        <w:t xml:space="preserve">of </w:t>
      </w:r>
      <w:r w:rsidRPr="00857224">
        <w:rPr>
          <w:rFonts w:ascii="Arial" w:hAnsi="Arial" w:cs="Arial"/>
          <w:color w:val="425563"/>
          <w:szCs w:val="24"/>
          <w:lang w:eastAsia="en-GB"/>
        </w:rPr>
        <w:t>their documents, which are incorporated.</w:t>
      </w:r>
    </w:p>
    <w:p w14:paraId="3563114C" w14:textId="56AB15BC" w:rsidR="00535AD3"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“The placement”</w:t>
      </w:r>
      <w:r w:rsidRPr="00857224">
        <w:rPr>
          <w:rFonts w:ascii="Arial" w:hAnsi="Arial" w:cs="Arial"/>
          <w:color w:val="425563"/>
          <w:szCs w:val="24"/>
          <w:lang w:eastAsia="en-GB"/>
        </w:rPr>
        <w:t xml:space="preserve"> means a fixed period of time to provide training</w:t>
      </w:r>
      <w:r w:rsidR="00B177F3" w:rsidRPr="00857224">
        <w:rPr>
          <w:rFonts w:ascii="Arial" w:hAnsi="Arial" w:cs="Arial"/>
          <w:color w:val="425563"/>
          <w:szCs w:val="24"/>
          <w:lang w:eastAsia="en-GB"/>
        </w:rPr>
        <w:t xml:space="preserve"> and/or the completion of an agreed action plan</w:t>
      </w:r>
      <w:r w:rsidRPr="00857224">
        <w:rPr>
          <w:rFonts w:ascii="Arial" w:hAnsi="Arial" w:cs="Arial"/>
          <w:color w:val="425563"/>
          <w:szCs w:val="24"/>
          <w:lang w:eastAsia="en-GB"/>
        </w:rPr>
        <w:t xml:space="preserve"> for the practitioner, under supervision and usually in a supernumerary capacity.</w:t>
      </w:r>
      <w:r w:rsidR="00E45C27">
        <w:rPr>
          <w:rFonts w:ascii="Arial" w:hAnsi="Arial" w:cs="Arial"/>
          <w:color w:val="425563"/>
          <w:szCs w:val="24"/>
          <w:lang w:eastAsia="en-GB"/>
        </w:rPr>
        <w:t xml:space="preserve"> </w:t>
      </w:r>
    </w:p>
    <w:p w14:paraId="57C1FED4" w14:textId="44EFD032" w:rsidR="00AA16B4" w:rsidRPr="005D546B" w:rsidRDefault="00AA16B4" w:rsidP="001E3243">
      <w:pPr>
        <w:numPr>
          <w:ilvl w:val="0"/>
          <w:numId w:val="8"/>
        </w:numPr>
        <w:tabs>
          <w:tab w:val="left" w:pos="-720"/>
          <w:tab w:val="left" w:pos="0"/>
          <w:tab w:val="left" w:pos="720"/>
          <w:tab w:val="left" w:pos="1440"/>
        </w:tabs>
        <w:suppressAutoHyphens/>
        <w:spacing w:before="0" w:after="120" w:line="240" w:lineRule="auto"/>
        <w:ind w:rightChars="51" w:right="122"/>
        <w:jc w:val="left"/>
        <w:rPr>
          <w:rFonts w:ascii="Arial" w:hAnsi="Arial" w:cs="Arial"/>
          <w:color w:val="FF0000"/>
          <w:szCs w:val="24"/>
          <w:lang w:eastAsia="en-GB"/>
        </w:rPr>
      </w:pPr>
      <w:r w:rsidRPr="005D546B">
        <w:rPr>
          <w:rFonts w:ascii="Arial" w:hAnsi="Arial" w:cs="Arial"/>
          <w:color w:val="FF0000"/>
          <w:szCs w:val="24"/>
          <w:lang w:eastAsia="en-GB"/>
        </w:rPr>
        <w:t>[</w:t>
      </w:r>
      <w:r w:rsidR="00535AD3" w:rsidRPr="005D546B">
        <w:rPr>
          <w:rFonts w:ascii="Arial" w:hAnsi="Arial" w:cs="Arial"/>
          <w:b/>
          <w:color w:val="FF0000"/>
          <w:szCs w:val="24"/>
          <w:lang w:eastAsia="en-GB"/>
        </w:rPr>
        <w:t>“The contract of employment”</w:t>
      </w:r>
      <w:r w:rsidR="00535AD3" w:rsidRPr="005D546B">
        <w:rPr>
          <w:rFonts w:ascii="Arial" w:hAnsi="Arial" w:cs="Arial"/>
          <w:color w:val="FF0000"/>
          <w:szCs w:val="24"/>
          <w:lang w:eastAsia="en-GB"/>
        </w:rPr>
        <w:t xml:space="preserve"> means the contract of employment dated </w:t>
      </w:r>
      <w:r w:rsidR="00B177F3" w:rsidRPr="005D546B">
        <w:rPr>
          <w:rFonts w:ascii="Arial" w:hAnsi="Arial" w:cs="Arial"/>
          <w:color w:val="FF0000"/>
          <w:szCs w:val="24"/>
          <w:lang w:eastAsia="en-GB"/>
        </w:rPr>
        <w:t xml:space="preserve">[insert date] </w:t>
      </w:r>
      <w:r w:rsidR="00535AD3" w:rsidRPr="005D546B">
        <w:rPr>
          <w:rFonts w:ascii="Arial" w:hAnsi="Arial" w:cs="Arial"/>
          <w:color w:val="FF0000"/>
          <w:szCs w:val="24"/>
          <w:lang w:eastAsia="en-GB"/>
        </w:rPr>
        <w:t xml:space="preserve">between the </w:t>
      </w:r>
      <w:r w:rsidR="008517F6" w:rsidRPr="005D546B">
        <w:rPr>
          <w:rFonts w:ascii="Arial" w:hAnsi="Arial" w:cs="Arial"/>
          <w:color w:val="FF0000"/>
          <w:szCs w:val="24"/>
          <w:lang w:eastAsia="en-GB"/>
        </w:rPr>
        <w:t>employing or contracting healthcare organisation</w:t>
      </w:r>
      <w:r w:rsidR="00543BE6" w:rsidRPr="005D546B">
        <w:rPr>
          <w:rFonts w:ascii="Arial" w:hAnsi="Arial" w:cs="Arial"/>
          <w:color w:val="FF0000"/>
          <w:szCs w:val="24"/>
          <w:lang w:eastAsia="en-GB"/>
        </w:rPr>
        <w:t xml:space="preserve"> </w:t>
      </w:r>
      <w:r w:rsidR="00535AD3" w:rsidRPr="005D546B">
        <w:rPr>
          <w:rFonts w:ascii="Arial" w:hAnsi="Arial" w:cs="Arial"/>
          <w:color w:val="FF0000"/>
          <w:szCs w:val="24"/>
          <w:lang w:eastAsia="en-GB"/>
        </w:rPr>
        <w:t>and the practitioner.</w:t>
      </w:r>
      <w:r w:rsidRPr="005D546B">
        <w:rPr>
          <w:rFonts w:ascii="Arial" w:hAnsi="Arial" w:cs="Arial"/>
          <w:color w:val="FF0000"/>
          <w:szCs w:val="24"/>
          <w:lang w:eastAsia="en-GB"/>
        </w:rPr>
        <w:t>]</w:t>
      </w:r>
    </w:p>
    <w:p w14:paraId="349B541F" w14:textId="755EFAA2" w:rsidR="00C57C4B" w:rsidRPr="00857224" w:rsidRDefault="00AA16B4" w:rsidP="00346176">
      <w:pPr>
        <w:tabs>
          <w:tab w:val="left" w:pos="-720"/>
          <w:tab w:val="left" w:pos="0"/>
          <w:tab w:val="left" w:pos="720"/>
          <w:tab w:val="left" w:pos="1440"/>
        </w:tabs>
        <w:suppressAutoHyphens/>
        <w:spacing w:before="0" w:after="120" w:line="240" w:lineRule="auto"/>
        <w:ind w:left="471" w:rightChars="51" w:right="122"/>
        <w:jc w:val="left"/>
        <w:rPr>
          <w:rFonts w:ascii="Arial" w:hAnsi="Arial" w:cs="Arial"/>
          <w:color w:val="425563"/>
          <w:szCs w:val="24"/>
          <w:lang w:eastAsia="en-GB"/>
        </w:rPr>
      </w:pPr>
      <w:r>
        <w:rPr>
          <w:rFonts w:ascii="Arial" w:hAnsi="Arial" w:cs="Arial"/>
          <w:color w:val="FF0000"/>
          <w:szCs w:val="24"/>
          <w:lang w:eastAsia="en-GB"/>
        </w:rPr>
        <w:t>[</w:t>
      </w:r>
      <w:r w:rsidR="00543BE6" w:rsidRPr="00346176">
        <w:rPr>
          <w:rFonts w:ascii="Arial" w:hAnsi="Arial" w:cs="Arial"/>
          <w:b/>
          <w:color w:val="FF0000"/>
          <w:szCs w:val="24"/>
          <w:lang w:eastAsia="en-GB"/>
        </w:rPr>
        <w:t>“The contract”</w:t>
      </w:r>
      <w:r w:rsidR="00543BE6">
        <w:rPr>
          <w:rFonts w:ascii="Arial" w:hAnsi="Arial" w:cs="Arial"/>
          <w:color w:val="FF0000"/>
          <w:szCs w:val="24"/>
          <w:lang w:eastAsia="en-GB"/>
        </w:rPr>
        <w:t xml:space="preserve"> means the contract between the practitioner and </w:t>
      </w:r>
      <w:r w:rsidR="008517F6">
        <w:rPr>
          <w:rFonts w:ascii="Arial" w:hAnsi="Arial" w:cs="Arial"/>
          <w:color w:val="FF0000"/>
          <w:szCs w:val="24"/>
          <w:lang w:eastAsia="en-GB"/>
        </w:rPr>
        <w:t>employing or contracting healthcare organisation</w:t>
      </w:r>
      <w:r w:rsidR="00543BE6">
        <w:rPr>
          <w:rFonts w:ascii="Arial" w:hAnsi="Arial" w:cs="Arial"/>
          <w:color w:val="FF0000"/>
          <w:szCs w:val="24"/>
          <w:lang w:eastAsia="en-GB"/>
        </w:rPr>
        <w:t xml:space="preserve"> </w:t>
      </w:r>
      <w:r w:rsidR="00200F11">
        <w:rPr>
          <w:rFonts w:ascii="Arial" w:hAnsi="Arial" w:cs="Arial"/>
          <w:color w:val="FF0000"/>
          <w:szCs w:val="24"/>
          <w:lang w:eastAsia="en-GB"/>
        </w:rPr>
        <w:t xml:space="preserve">dated [insert date], which describes the clinical services the practitioner </w:t>
      </w:r>
      <w:r w:rsidR="00393D87">
        <w:rPr>
          <w:rFonts w:ascii="Arial" w:hAnsi="Arial" w:cs="Arial"/>
          <w:color w:val="FF0000"/>
          <w:szCs w:val="24"/>
          <w:lang w:eastAsia="en-GB"/>
        </w:rPr>
        <w:t>delivers</w:t>
      </w:r>
      <w:r w:rsidR="00200F11">
        <w:rPr>
          <w:rFonts w:ascii="Arial" w:hAnsi="Arial" w:cs="Arial"/>
          <w:color w:val="FF0000"/>
          <w:szCs w:val="24"/>
          <w:lang w:eastAsia="en-GB"/>
        </w:rPr>
        <w:t xml:space="preserve"> on behalf of the </w:t>
      </w:r>
      <w:r w:rsidR="008517F6">
        <w:rPr>
          <w:rFonts w:ascii="Arial" w:hAnsi="Arial" w:cs="Arial"/>
          <w:color w:val="FF0000"/>
          <w:szCs w:val="24"/>
          <w:lang w:eastAsia="en-GB"/>
        </w:rPr>
        <w:t>employing or contracting healthcare organisation</w:t>
      </w:r>
      <w:r w:rsidR="00200F11">
        <w:rPr>
          <w:rFonts w:ascii="Arial" w:hAnsi="Arial" w:cs="Arial"/>
          <w:color w:val="FF0000"/>
          <w:szCs w:val="24"/>
          <w:lang w:eastAsia="en-GB"/>
        </w:rPr>
        <w:t>.</w:t>
      </w:r>
      <w:r>
        <w:rPr>
          <w:rFonts w:ascii="Arial" w:hAnsi="Arial" w:cs="Arial"/>
          <w:color w:val="FF0000"/>
          <w:szCs w:val="24"/>
          <w:lang w:eastAsia="en-GB"/>
        </w:rPr>
        <w:t>]</w:t>
      </w:r>
    </w:p>
    <w:p w14:paraId="2E47C4C0" w14:textId="36BA8DE5" w:rsidR="00647272" w:rsidRPr="001E3243" w:rsidRDefault="00C57C4B"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“The programme manager”</w:t>
      </w:r>
      <w:r w:rsidRPr="00857224">
        <w:rPr>
          <w:rFonts w:ascii="Arial" w:hAnsi="Arial" w:cs="Arial"/>
          <w:color w:val="425563"/>
          <w:szCs w:val="24"/>
          <w:lang w:eastAsia="en-GB"/>
        </w:rPr>
        <w:t xml:space="preserve"> has overall responsibility for the programme set out in the action plan.</w:t>
      </w:r>
      <w:r w:rsidR="00E45C27">
        <w:rPr>
          <w:rFonts w:ascii="Arial" w:hAnsi="Arial" w:cs="Arial"/>
          <w:color w:val="425563"/>
          <w:szCs w:val="24"/>
          <w:lang w:eastAsia="en-GB"/>
        </w:rPr>
        <w:t xml:space="preserve"> </w:t>
      </w:r>
      <w:r w:rsidRPr="00857224">
        <w:rPr>
          <w:rFonts w:ascii="Arial" w:hAnsi="Arial" w:cs="Arial"/>
          <w:color w:val="425563"/>
          <w:szCs w:val="24"/>
          <w:lang w:eastAsia="en-GB"/>
        </w:rPr>
        <w:t>The programme manager retains oversight of the plan throughout its duration and is responsible for ensuring that patient safety is protected. The person assigned to the role of programme manager needs to have sufficient seniority and authority to make decisions about the action plan and the practitioner’s progress.</w:t>
      </w:r>
    </w:p>
    <w:p w14:paraId="33AFC7A0" w14:textId="2AA5AB97" w:rsidR="00535AD3"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“The clinical supervisor”</w:t>
      </w:r>
      <w:r w:rsidRPr="00857224">
        <w:rPr>
          <w:rFonts w:ascii="Arial" w:hAnsi="Arial" w:cs="Arial"/>
          <w:color w:val="425563"/>
          <w:szCs w:val="24"/>
          <w:lang w:eastAsia="en-GB"/>
        </w:rPr>
        <w:t xml:space="preserve"> </w:t>
      </w:r>
      <w:r w:rsidR="00C57C4B" w:rsidRPr="00857224">
        <w:rPr>
          <w:rFonts w:ascii="Arial" w:hAnsi="Arial" w:cs="Arial"/>
          <w:color w:val="425563"/>
          <w:szCs w:val="24"/>
          <w:lang w:eastAsia="en-GB"/>
        </w:rPr>
        <w:t>should be an experienced clinician in the same specialty as the practitioner, usually at a senior level such as a consultant in secondary care or an experienced GP trainer for primary care medical practitioners.</w:t>
      </w:r>
      <w:r w:rsidR="00E45C27">
        <w:rPr>
          <w:rFonts w:ascii="Arial" w:hAnsi="Arial" w:cs="Arial"/>
          <w:color w:val="425563"/>
          <w:szCs w:val="24"/>
          <w:lang w:eastAsia="en-GB"/>
        </w:rPr>
        <w:t xml:space="preserve"> </w:t>
      </w:r>
      <w:r w:rsidR="00C57C4B" w:rsidRPr="00857224">
        <w:rPr>
          <w:rFonts w:ascii="Arial" w:hAnsi="Arial" w:cs="Arial"/>
          <w:color w:val="425563"/>
          <w:szCs w:val="24"/>
          <w:lang w:eastAsia="en-GB"/>
        </w:rPr>
        <w:t>More than one clinical supervisor can be appointed if needed. The responsibilities of the clinical supervisor include ensuring safe practice, observing performance, providing feedback and monitoring progress against each objective. It is expected that the clinical supervisor is available to the practitioner to provide advice on clinical matters and to support their skills development.</w:t>
      </w:r>
    </w:p>
    <w:p w14:paraId="41152F73" w14:textId="5D1A4E8F" w:rsidR="00535AD3"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“The employ</w:t>
      </w:r>
      <w:r w:rsidR="00857224" w:rsidRPr="00857224">
        <w:rPr>
          <w:rFonts w:ascii="Arial" w:hAnsi="Arial" w:cs="Arial"/>
          <w:b/>
          <w:color w:val="425563"/>
          <w:szCs w:val="24"/>
          <w:lang w:eastAsia="en-GB"/>
        </w:rPr>
        <w:t xml:space="preserve">ing or contracting </w:t>
      </w:r>
      <w:r w:rsidR="00AA16B4">
        <w:rPr>
          <w:rFonts w:ascii="Arial" w:hAnsi="Arial" w:cs="Arial"/>
          <w:b/>
          <w:color w:val="425563"/>
          <w:szCs w:val="24"/>
          <w:lang w:eastAsia="en-GB"/>
        </w:rPr>
        <w:t xml:space="preserve">healthcare </w:t>
      </w:r>
      <w:r w:rsidR="00346176" w:rsidRPr="00857224">
        <w:rPr>
          <w:rFonts w:ascii="Arial" w:hAnsi="Arial" w:cs="Arial"/>
          <w:b/>
          <w:color w:val="425563"/>
          <w:szCs w:val="24"/>
          <w:lang w:eastAsia="en-GB"/>
        </w:rPr>
        <w:t>organisation</w:t>
      </w:r>
      <w:r w:rsidR="00346176">
        <w:rPr>
          <w:rFonts w:ascii="Arial" w:hAnsi="Arial" w:cs="Arial"/>
          <w:b/>
          <w:color w:val="425563"/>
          <w:szCs w:val="24"/>
          <w:lang w:eastAsia="en-GB"/>
        </w:rPr>
        <w:t>”</w:t>
      </w:r>
      <w:r w:rsidR="00346176" w:rsidRPr="00857224">
        <w:rPr>
          <w:rFonts w:ascii="Arial" w:hAnsi="Arial" w:cs="Arial"/>
          <w:color w:val="425563"/>
          <w:szCs w:val="24"/>
          <w:lang w:eastAsia="en-GB"/>
        </w:rPr>
        <w:t xml:space="preserve"> means</w:t>
      </w:r>
      <w:r w:rsidRPr="00857224">
        <w:rPr>
          <w:rFonts w:ascii="Arial" w:hAnsi="Arial" w:cs="Arial"/>
          <w:color w:val="425563"/>
          <w:szCs w:val="24"/>
          <w:lang w:eastAsia="en-GB"/>
        </w:rPr>
        <w:t xml:space="preserve"> the employing hospital, community or mental health </w:t>
      </w:r>
      <w:r w:rsidR="00D11D25" w:rsidRPr="00857224">
        <w:rPr>
          <w:rFonts w:ascii="Arial" w:hAnsi="Arial" w:cs="Arial"/>
          <w:color w:val="425563"/>
          <w:szCs w:val="24"/>
          <w:lang w:eastAsia="en-GB"/>
        </w:rPr>
        <w:t>Trust</w:t>
      </w:r>
      <w:r w:rsidRPr="00857224">
        <w:rPr>
          <w:rFonts w:ascii="Arial" w:hAnsi="Arial" w:cs="Arial"/>
          <w:color w:val="425563"/>
          <w:szCs w:val="24"/>
          <w:lang w:eastAsia="en-GB"/>
        </w:rPr>
        <w:t xml:space="preserve"> or </w:t>
      </w:r>
      <w:r w:rsidR="00B177F3" w:rsidRPr="00857224">
        <w:rPr>
          <w:rFonts w:ascii="Arial" w:hAnsi="Arial" w:cs="Arial"/>
          <w:color w:val="425563"/>
          <w:szCs w:val="24"/>
          <w:lang w:eastAsia="en-GB"/>
        </w:rPr>
        <w:t>primary care organ</w:t>
      </w:r>
      <w:r w:rsidR="008D607A" w:rsidRPr="00857224">
        <w:rPr>
          <w:rFonts w:ascii="Arial" w:hAnsi="Arial" w:cs="Arial"/>
          <w:color w:val="425563"/>
          <w:szCs w:val="24"/>
          <w:lang w:eastAsia="en-GB"/>
        </w:rPr>
        <w:t>is</w:t>
      </w:r>
      <w:r w:rsidR="00B177F3" w:rsidRPr="00857224">
        <w:rPr>
          <w:rFonts w:ascii="Arial" w:hAnsi="Arial" w:cs="Arial"/>
          <w:color w:val="425563"/>
          <w:szCs w:val="24"/>
          <w:lang w:eastAsia="en-GB"/>
        </w:rPr>
        <w:t>ation</w:t>
      </w:r>
      <w:r w:rsidRPr="00857224">
        <w:rPr>
          <w:rFonts w:ascii="Arial" w:hAnsi="Arial" w:cs="Arial"/>
          <w:color w:val="425563"/>
          <w:szCs w:val="24"/>
          <w:lang w:eastAsia="en-GB"/>
        </w:rPr>
        <w:t>.</w:t>
      </w:r>
    </w:p>
    <w:p w14:paraId="38741EDE" w14:textId="0948184E" w:rsidR="00535AD3"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“The placement provider/host organisation”</w:t>
      </w:r>
      <w:r w:rsidRPr="00857224">
        <w:rPr>
          <w:rFonts w:ascii="Arial" w:hAnsi="Arial" w:cs="Arial"/>
          <w:color w:val="425563"/>
          <w:szCs w:val="24"/>
          <w:lang w:eastAsia="en-GB"/>
        </w:rPr>
        <w:t xml:space="preserve"> means the </w:t>
      </w:r>
      <w:r w:rsidR="001D0B4E" w:rsidRPr="00857224">
        <w:rPr>
          <w:rFonts w:ascii="Arial" w:hAnsi="Arial" w:cs="Arial"/>
          <w:color w:val="425563"/>
          <w:szCs w:val="24"/>
          <w:lang w:eastAsia="en-GB"/>
        </w:rPr>
        <w:t xml:space="preserve">Trust or primary care organisation </w:t>
      </w:r>
      <w:r w:rsidRPr="00857224">
        <w:rPr>
          <w:rFonts w:ascii="Arial" w:hAnsi="Arial" w:cs="Arial"/>
          <w:color w:val="425563"/>
          <w:szCs w:val="24"/>
          <w:lang w:eastAsia="en-GB"/>
        </w:rPr>
        <w:t>where t</w:t>
      </w:r>
      <w:r w:rsidR="001908B0">
        <w:rPr>
          <w:rFonts w:ascii="Arial" w:hAnsi="Arial" w:cs="Arial"/>
          <w:color w:val="425563"/>
          <w:szCs w:val="24"/>
          <w:lang w:eastAsia="en-GB"/>
        </w:rPr>
        <w:t>he placement will take place.</w:t>
      </w:r>
      <w:r w:rsidR="00E45C27">
        <w:rPr>
          <w:rFonts w:ascii="Arial" w:hAnsi="Arial" w:cs="Arial"/>
          <w:color w:val="425563"/>
          <w:szCs w:val="24"/>
          <w:lang w:eastAsia="en-GB"/>
        </w:rPr>
        <w:t xml:space="preserve"> </w:t>
      </w:r>
      <w:r w:rsidRPr="00857224">
        <w:rPr>
          <w:rFonts w:ascii="Arial" w:hAnsi="Arial" w:cs="Arial"/>
          <w:color w:val="425563"/>
          <w:szCs w:val="24"/>
          <w:lang w:eastAsia="en-GB"/>
        </w:rPr>
        <w:t xml:space="preserve">The lead practitioner </w:t>
      </w:r>
      <w:r w:rsidR="00EB7355">
        <w:rPr>
          <w:rFonts w:ascii="Arial" w:hAnsi="Arial" w:cs="Arial"/>
          <w:color w:val="425563"/>
          <w:szCs w:val="24"/>
          <w:lang w:eastAsia="en-GB"/>
        </w:rPr>
        <w:t xml:space="preserve">within </w:t>
      </w:r>
      <w:r w:rsidRPr="00857224">
        <w:rPr>
          <w:rFonts w:ascii="Arial" w:hAnsi="Arial" w:cs="Arial"/>
          <w:color w:val="425563"/>
          <w:szCs w:val="24"/>
          <w:lang w:eastAsia="en-GB"/>
        </w:rPr>
        <w:t>the placement will be the ‘clinical supervisor’.</w:t>
      </w:r>
    </w:p>
    <w:p w14:paraId="413BD161" w14:textId="4766012E" w:rsidR="00535AD3"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“Services”</w:t>
      </w:r>
      <w:r w:rsidRPr="00857224">
        <w:rPr>
          <w:rFonts w:ascii="Arial" w:hAnsi="Arial" w:cs="Arial"/>
          <w:color w:val="425563"/>
          <w:szCs w:val="24"/>
          <w:lang w:eastAsia="en-GB"/>
        </w:rPr>
        <w:t xml:space="preserve"> means the work carried out by the practitioner, usually associated with the areas of practice which require improvement.</w:t>
      </w:r>
    </w:p>
    <w:p w14:paraId="523B807E" w14:textId="2DD92973" w:rsidR="00CB5594" w:rsidRPr="001E3243" w:rsidRDefault="00535AD3" w:rsidP="001E3243">
      <w:pPr>
        <w:numPr>
          <w:ilvl w:val="0"/>
          <w:numId w:val="8"/>
        </w:numPr>
        <w:suppressAutoHyphens/>
        <w:spacing w:before="0" w:after="120" w:line="240" w:lineRule="auto"/>
        <w:ind w:rightChars="51" w:right="122"/>
        <w:jc w:val="left"/>
        <w:rPr>
          <w:rFonts w:ascii="Arial" w:hAnsi="Arial" w:cs="Arial"/>
          <w:color w:val="425563"/>
          <w:szCs w:val="24"/>
          <w:lang w:eastAsia="en-GB"/>
        </w:rPr>
      </w:pPr>
      <w:r w:rsidRPr="00857224">
        <w:rPr>
          <w:rFonts w:ascii="Arial" w:hAnsi="Arial" w:cs="Arial"/>
          <w:b/>
          <w:color w:val="425563"/>
          <w:szCs w:val="24"/>
          <w:lang w:eastAsia="en-GB"/>
        </w:rPr>
        <w:t>“Training”</w:t>
      </w:r>
      <w:r w:rsidRPr="00857224">
        <w:rPr>
          <w:rFonts w:ascii="Arial" w:hAnsi="Arial" w:cs="Arial"/>
          <w:color w:val="425563"/>
          <w:szCs w:val="24"/>
          <w:lang w:eastAsia="en-GB"/>
        </w:rPr>
        <w:t xml:space="preserve"> means any instruction, education or learning provided for the practitioner in accordance with this </w:t>
      </w:r>
      <w:r w:rsidR="00E80C01">
        <w:rPr>
          <w:rFonts w:ascii="Arial" w:hAnsi="Arial" w:cs="Arial"/>
          <w:color w:val="425563"/>
          <w:szCs w:val="24"/>
          <w:lang w:eastAsia="en-GB"/>
        </w:rPr>
        <w:t>a</w:t>
      </w:r>
      <w:r w:rsidRPr="00857224">
        <w:rPr>
          <w:rFonts w:ascii="Arial" w:hAnsi="Arial" w:cs="Arial"/>
          <w:color w:val="425563"/>
          <w:szCs w:val="24"/>
          <w:lang w:eastAsia="en-GB"/>
        </w:rPr>
        <w:t>greement.</w:t>
      </w:r>
    </w:p>
    <w:p w14:paraId="2AC9FA84" w14:textId="7F17F4B2" w:rsidR="00535AD3" w:rsidRPr="00E45C27" w:rsidRDefault="008D607A" w:rsidP="001E3243">
      <w:pPr>
        <w:numPr>
          <w:ilvl w:val="0"/>
          <w:numId w:val="8"/>
        </w:numPr>
        <w:suppressAutoHyphens/>
        <w:spacing w:before="0" w:after="120" w:line="240" w:lineRule="auto"/>
        <w:ind w:left="470" w:rightChars="51" w:right="122" w:hanging="357"/>
        <w:jc w:val="left"/>
        <w:rPr>
          <w:rFonts w:ascii="Arial" w:hAnsi="Arial" w:cs="Arial"/>
          <w:color w:val="425563"/>
          <w:szCs w:val="24"/>
          <w:lang w:eastAsia="en-GB"/>
        </w:rPr>
      </w:pPr>
      <w:r w:rsidRPr="00857224">
        <w:rPr>
          <w:rFonts w:ascii="Arial" w:hAnsi="Arial" w:cs="Arial"/>
          <w:b/>
          <w:color w:val="425563"/>
          <w:szCs w:val="24"/>
          <w:lang w:eastAsia="en-GB"/>
        </w:rPr>
        <w:t>“Action plan”</w:t>
      </w:r>
      <w:r w:rsidR="00F36656" w:rsidRPr="00857224">
        <w:rPr>
          <w:rFonts w:ascii="Arial" w:hAnsi="Arial" w:cs="Arial"/>
          <w:color w:val="425563"/>
          <w:szCs w:val="24"/>
          <w:lang w:eastAsia="en-GB"/>
        </w:rPr>
        <w:t xml:space="preserve"> </w:t>
      </w:r>
      <w:r w:rsidR="00E80C01">
        <w:rPr>
          <w:rFonts w:ascii="Arial" w:hAnsi="Arial" w:cs="Arial"/>
          <w:color w:val="425563"/>
          <w:szCs w:val="24"/>
          <w:lang w:eastAsia="en-GB"/>
        </w:rPr>
        <w:t>i</w:t>
      </w:r>
      <w:r w:rsidR="00F36656" w:rsidRPr="00857224">
        <w:rPr>
          <w:rFonts w:ascii="Arial" w:hAnsi="Arial" w:cs="Arial"/>
          <w:color w:val="425563"/>
          <w:szCs w:val="24"/>
          <w:lang w:eastAsia="en-GB"/>
        </w:rPr>
        <w:t xml:space="preserve">s a </w:t>
      </w:r>
      <w:r w:rsidR="00544670" w:rsidRPr="00857224">
        <w:rPr>
          <w:rFonts w:ascii="Arial" w:hAnsi="Arial" w:cs="Arial"/>
          <w:color w:val="425563"/>
          <w:szCs w:val="24"/>
          <w:lang w:eastAsia="en-GB"/>
        </w:rPr>
        <w:t>structured</w:t>
      </w:r>
      <w:r w:rsidR="00F36656" w:rsidRPr="00857224">
        <w:rPr>
          <w:rFonts w:ascii="Arial" w:hAnsi="Arial" w:cs="Arial"/>
          <w:color w:val="425563"/>
          <w:szCs w:val="24"/>
          <w:lang w:eastAsia="en-GB"/>
        </w:rPr>
        <w:t xml:space="preserve"> and time limited further training programme with the overall aim to facilitate the return of a practitioner to safe and effective practice in their assigned role. An action plan describes the activities, experience, and support required to facilitate its successful completion. It also identifies the evidence required at agreed formal review points to demonstrate the progress required to meet the action plan objectives.</w:t>
      </w:r>
    </w:p>
    <w:p w14:paraId="219C74FE" w14:textId="77777777" w:rsidR="00535AD3" w:rsidRPr="00027DC8" w:rsidRDefault="00535AD3" w:rsidP="00E45C27">
      <w:pPr>
        <w:pStyle w:val="ListParagraph"/>
        <w:numPr>
          <w:ilvl w:val="0"/>
          <w:numId w:val="18"/>
        </w:numPr>
        <w:suppressAutoHyphens/>
        <w:spacing w:before="0" w:after="120" w:line="240" w:lineRule="auto"/>
        <w:ind w:left="408" w:right="51" w:hanging="357"/>
        <w:contextualSpacing w:val="0"/>
        <w:jc w:val="left"/>
        <w:rPr>
          <w:rFonts w:ascii="Arial" w:hAnsi="Arial"/>
          <w:b/>
          <w:bCs/>
          <w:color w:val="0070C0"/>
          <w:szCs w:val="24"/>
        </w:rPr>
      </w:pPr>
      <w:r w:rsidRPr="00B371AD">
        <w:rPr>
          <w:rFonts w:ascii="Arial" w:hAnsi="Arial"/>
          <w:b/>
          <w:bCs/>
          <w:color w:val="0070C0"/>
          <w:szCs w:val="24"/>
        </w:rPr>
        <w:t>CLINICAL PLACEMENT: RESPONSIBILITIES AND AGREEMENTS</w:t>
      </w:r>
    </w:p>
    <w:p w14:paraId="0A3F0653" w14:textId="77777777" w:rsidR="00E45C27" w:rsidRDefault="00535AD3" w:rsidP="00E45C27">
      <w:pPr>
        <w:pStyle w:val="ListParagraph"/>
        <w:numPr>
          <w:ilvl w:val="1"/>
          <w:numId w:val="18"/>
        </w:numPr>
        <w:suppressAutoHyphens/>
        <w:spacing w:before="0" w:after="120" w:line="240" w:lineRule="auto"/>
        <w:ind w:left="408" w:right="51" w:hanging="357"/>
        <w:contextualSpacing w:val="0"/>
        <w:jc w:val="left"/>
        <w:rPr>
          <w:rFonts w:ascii="Arial" w:hAnsi="Arial"/>
          <w:b/>
          <w:bCs/>
          <w:color w:val="0070C0"/>
          <w:szCs w:val="24"/>
        </w:rPr>
      </w:pPr>
      <w:r w:rsidRPr="00B371AD">
        <w:rPr>
          <w:rFonts w:ascii="Arial" w:hAnsi="Arial"/>
          <w:b/>
          <w:bCs/>
          <w:color w:val="0070C0"/>
          <w:szCs w:val="24"/>
        </w:rPr>
        <w:t>Practitioner responsibilities</w:t>
      </w:r>
    </w:p>
    <w:p w14:paraId="61C819CF" w14:textId="5A4E55D1" w:rsidR="00535AD3" w:rsidRPr="00E45C27" w:rsidRDefault="00535AD3" w:rsidP="001E3243">
      <w:pPr>
        <w:pStyle w:val="ListParagraph"/>
        <w:suppressAutoHyphens/>
        <w:spacing w:before="0" w:after="120" w:line="240" w:lineRule="auto"/>
        <w:ind w:left="0" w:right="51"/>
        <w:jc w:val="left"/>
        <w:rPr>
          <w:rFonts w:ascii="Arial" w:hAnsi="Arial"/>
          <w:b/>
          <w:bCs/>
          <w:color w:val="0070C0"/>
          <w:szCs w:val="24"/>
        </w:rPr>
      </w:pPr>
      <w:r w:rsidRPr="00E45C27">
        <w:rPr>
          <w:rFonts w:ascii="Arial" w:hAnsi="Arial" w:cs="Arial"/>
          <w:color w:val="425563"/>
          <w:szCs w:val="24"/>
          <w:lang w:eastAsia="en-GB"/>
        </w:rPr>
        <w:t>The practitioner shall:</w:t>
      </w:r>
      <w:bookmarkStart w:id="0" w:name="_GoBack"/>
      <w:bookmarkEnd w:id="0"/>
    </w:p>
    <w:p w14:paraId="259A6A71" w14:textId="43BCABE0"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lastRenderedPageBreak/>
        <w:t xml:space="preserve">Receive training and provide services to the host organisation in accordance with the provisions of the </w:t>
      </w:r>
      <w:r w:rsidR="00E80C01">
        <w:rPr>
          <w:rFonts w:ascii="Arial" w:hAnsi="Arial" w:cs="Arial"/>
          <w:color w:val="425563"/>
          <w:szCs w:val="24"/>
          <w:lang w:eastAsia="en-GB"/>
        </w:rPr>
        <w:t>a</w:t>
      </w:r>
      <w:r w:rsidRPr="001E3243">
        <w:rPr>
          <w:rFonts w:ascii="Arial" w:hAnsi="Arial" w:cs="Arial"/>
          <w:color w:val="425563"/>
          <w:szCs w:val="24"/>
          <w:lang w:eastAsia="en-GB"/>
        </w:rPr>
        <w:t xml:space="preserve">greement whilst continuing to be </w:t>
      </w:r>
      <w:r w:rsidR="00EB7355" w:rsidRPr="00346176">
        <w:rPr>
          <w:rFonts w:ascii="Arial" w:hAnsi="Arial" w:cs="Arial"/>
          <w:color w:val="FF0000"/>
          <w:szCs w:val="24"/>
          <w:lang w:eastAsia="en-GB"/>
        </w:rPr>
        <w:t>[</w:t>
      </w:r>
      <w:r w:rsidRPr="00346176">
        <w:rPr>
          <w:rFonts w:ascii="Arial" w:hAnsi="Arial" w:cs="Arial"/>
          <w:color w:val="FF0000"/>
          <w:szCs w:val="24"/>
          <w:lang w:eastAsia="en-GB"/>
        </w:rPr>
        <w:t>employed by</w:t>
      </w:r>
      <w:r w:rsidR="00EB7355">
        <w:rPr>
          <w:rFonts w:ascii="Arial" w:hAnsi="Arial" w:cs="Arial"/>
          <w:color w:val="FF0000"/>
          <w:szCs w:val="24"/>
          <w:lang w:eastAsia="en-GB"/>
        </w:rPr>
        <w:t xml:space="preserve"> </w:t>
      </w:r>
      <w:r w:rsidR="00EB7355" w:rsidRPr="00346176">
        <w:rPr>
          <w:rFonts w:ascii="Arial" w:hAnsi="Arial" w:cs="Arial"/>
          <w:color w:val="FF0000"/>
          <w:szCs w:val="24"/>
          <w:lang w:eastAsia="en-GB"/>
        </w:rPr>
        <w:t>/ contracted to provide services on behalf of]</w:t>
      </w:r>
      <w:r w:rsidR="00EB7355">
        <w:rPr>
          <w:rFonts w:ascii="Arial" w:hAnsi="Arial" w:cs="Arial"/>
          <w:color w:val="425563"/>
          <w:szCs w:val="24"/>
          <w:lang w:eastAsia="en-GB"/>
        </w:rPr>
        <w:t xml:space="preserve"> </w:t>
      </w:r>
      <w:r w:rsidR="008D607A" w:rsidRPr="00346176">
        <w:rPr>
          <w:rFonts w:ascii="Arial" w:hAnsi="Arial" w:cs="Arial"/>
          <w:color w:val="FF0000"/>
          <w:szCs w:val="24"/>
          <w:lang w:eastAsia="en-GB"/>
        </w:rPr>
        <w:t xml:space="preserve">[Insert name of </w:t>
      </w:r>
      <w:r w:rsidR="008517F6">
        <w:rPr>
          <w:rFonts w:ascii="Arial" w:hAnsi="Arial" w:cs="Arial"/>
          <w:color w:val="FF0000"/>
          <w:szCs w:val="24"/>
          <w:lang w:eastAsia="en-GB"/>
        </w:rPr>
        <w:t>employing or contracting healthcare organisation</w:t>
      </w:r>
      <w:r w:rsidR="008D607A" w:rsidRPr="00346176">
        <w:rPr>
          <w:rFonts w:ascii="Arial" w:hAnsi="Arial" w:cs="Arial"/>
          <w:color w:val="FF0000"/>
          <w:szCs w:val="24"/>
          <w:lang w:eastAsia="en-GB"/>
        </w:rPr>
        <w:t xml:space="preserve">] </w:t>
      </w:r>
      <w:r w:rsidRPr="001E3243">
        <w:rPr>
          <w:rFonts w:ascii="Arial" w:hAnsi="Arial" w:cs="Arial"/>
          <w:color w:val="425563"/>
          <w:szCs w:val="24"/>
          <w:lang w:eastAsia="en-GB"/>
        </w:rPr>
        <w:t>under the</w:t>
      </w:r>
      <w:r w:rsidR="00E80C01">
        <w:rPr>
          <w:rFonts w:ascii="Arial" w:hAnsi="Arial" w:cs="Arial"/>
          <w:color w:val="425563"/>
          <w:szCs w:val="24"/>
          <w:lang w:eastAsia="en-GB"/>
        </w:rPr>
        <w:t>ir usual</w:t>
      </w:r>
      <w:r w:rsidRPr="001E3243">
        <w:rPr>
          <w:rFonts w:ascii="Arial" w:hAnsi="Arial" w:cs="Arial"/>
          <w:color w:val="425563"/>
          <w:szCs w:val="24"/>
          <w:lang w:eastAsia="en-GB"/>
        </w:rPr>
        <w:t xml:space="preserve"> </w:t>
      </w:r>
      <w:r w:rsidR="00E80C01">
        <w:rPr>
          <w:rFonts w:ascii="Arial" w:hAnsi="Arial" w:cs="Arial"/>
          <w:color w:val="425563"/>
          <w:szCs w:val="24"/>
          <w:lang w:eastAsia="en-GB"/>
        </w:rPr>
        <w:t>c</w:t>
      </w:r>
      <w:r w:rsidRPr="001E3243">
        <w:rPr>
          <w:rFonts w:ascii="Arial" w:hAnsi="Arial" w:cs="Arial"/>
          <w:color w:val="425563"/>
          <w:szCs w:val="24"/>
          <w:lang w:eastAsia="en-GB"/>
        </w:rPr>
        <w:t xml:space="preserve">ontract </w:t>
      </w:r>
      <w:r w:rsidR="00885FB0" w:rsidRPr="00346176">
        <w:rPr>
          <w:rFonts w:ascii="Arial" w:hAnsi="Arial" w:cs="Arial"/>
          <w:color w:val="FF0000"/>
          <w:szCs w:val="24"/>
          <w:lang w:eastAsia="en-GB"/>
        </w:rPr>
        <w:t>[</w:t>
      </w:r>
      <w:r w:rsidRPr="00346176">
        <w:rPr>
          <w:rFonts w:ascii="Arial" w:hAnsi="Arial" w:cs="Arial"/>
          <w:color w:val="FF0000"/>
          <w:szCs w:val="24"/>
          <w:lang w:eastAsia="en-GB"/>
        </w:rPr>
        <w:t xml:space="preserve">of </w:t>
      </w:r>
      <w:r w:rsidR="00E80C01" w:rsidRPr="00346176">
        <w:rPr>
          <w:rFonts w:ascii="Arial" w:hAnsi="Arial" w:cs="Arial"/>
          <w:color w:val="FF0000"/>
          <w:szCs w:val="24"/>
          <w:lang w:eastAsia="en-GB"/>
        </w:rPr>
        <w:t>e</w:t>
      </w:r>
      <w:r w:rsidRPr="00346176">
        <w:rPr>
          <w:rFonts w:ascii="Arial" w:hAnsi="Arial" w:cs="Arial"/>
          <w:color w:val="FF0000"/>
          <w:szCs w:val="24"/>
          <w:lang w:eastAsia="en-GB"/>
        </w:rPr>
        <w:t>mployment</w:t>
      </w:r>
      <w:r w:rsidR="00885FB0" w:rsidRPr="00346176">
        <w:rPr>
          <w:rFonts w:ascii="Arial" w:hAnsi="Arial" w:cs="Arial"/>
          <w:color w:val="FF0000"/>
          <w:szCs w:val="24"/>
          <w:lang w:eastAsia="en-GB"/>
        </w:rPr>
        <w:t>]</w:t>
      </w:r>
      <w:r w:rsidRPr="00346176">
        <w:rPr>
          <w:rFonts w:ascii="Arial" w:hAnsi="Arial" w:cs="Arial"/>
          <w:color w:val="FF0000"/>
          <w:szCs w:val="24"/>
          <w:lang w:eastAsia="en-GB"/>
        </w:rPr>
        <w:t xml:space="preserve">, </w:t>
      </w:r>
      <w:r w:rsidRPr="001E3243">
        <w:rPr>
          <w:rFonts w:ascii="Arial" w:hAnsi="Arial" w:cs="Arial"/>
          <w:color w:val="425563"/>
          <w:szCs w:val="24"/>
          <w:lang w:eastAsia="en-GB"/>
        </w:rPr>
        <w:t>which shall remain in force upon the expiry of the placement or upon termination of this agreement; the practitioner shall not be an employee of the host organisation.</w:t>
      </w:r>
    </w:p>
    <w:p w14:paraId="6F843BDB" w14:textId="6AA4FA85"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t>Receive training</w:t>
      </w:r>
      <w:r w:rsidR="008D607A" w:rsidRPr="001E3243">
        <w:rPr>
          <w:rFonts w:ascii="Arial" w:hAnsi="Arial" w:cs="Arial"/>
          <w:color w:val="425563"/>
          <w:szCs w:val="24"/>
          <w:lang w:eastAsia="en-GB"/>
        </w:rPr>
        <w:t xml:space="preserve"> and supervision</w:t>
      </w:r>
      <w:r w:rsidRPr="001E3243">
        <w:rPr>
          <w:rFonts w:ascii="Arial" w:hAnsi="Arial" w:cs="Arial"/>
          <w:color w:val="425563"/>
          <w:szCs w:val="24"/>
          <w:lang w:eastAsia="en-GB"/>
        </w:rPr>
        <w:t xml:space="preserve"> and provide services, subject always to the control of the host organisation, whether or not these are within the scope of normal duties under </w:t>
      </w:r>
      <w:r w:rsidR="00E80C01">
        <w:rPr>
          <w:rFonts w:ascii="Arial" w:hAnsi="Arial" w:cs="Arial"/>
          <w:color w:val="425563"/>
          <w:szCs w:val="24"/>
          <w:lang w:eastAsia="en-GB"/>
        </w:rPr>
        <w:t>their usual</w:t>
      </w:r>
      <w:r w:rsidRPr="001E3243">
        <w:rPr>
          <w:rFonts w:ascii="Arial" w:hAnsi="Arial" w:cs="Arial"/>
          <w:color w:val="425563"/>
          <w:szCs w:val="24"/>
          <w:lang w:eastAsia="en-GB"/>
        </w:rPr>
        <w:t xml:space="preserve"> </w:t>
      </w:r>
      <w:r w:rsidR="00FF0975" w:rsidRPr="00346176">
        <w:rPr>
          <w:rFonts w:ascii="Arial" w:hAnsi="Arial" w:cs="Arial"/>
          <w:color w:val="FF0000"/>
          <w:szCs w:val="24"/>
          <w:lang w:eastAsia="en-GB"/>
        </w:rPr>
        <w:t>[</w:t>
      </w:r>
      <w:r w:rsidRPr="00346176">
        <w:rPr>
          <w:rFonts w:ascii="Arial" w:hAnsi="Arial" w:cs="Arial"/>
          <w:color w:val="FF0000"/>
          <w:szCs w:val="24"/>
          <w:lang w:eastAsia="en-GB"/>
        </w:rPr>
        <w:t xml:space="preserve">contract </w:t>
      </w:r>
      <w:r w:rsidR="00FF0975" w:rsidRPr="00346176">
        <w:rPr>
          <w:rFonts w:ascii="Arial" w:hAnsi="Arial" w:cs="Arial"/>
          <w:color w:val="FF0000"/>
          <w:szCs w:val="24"/>
          <w:lang w:eastAsia="en-GB"/>
        </w:rPr>
        <w:t xml:space="preserve">/ contract </w:t>
      </w:r>
      <w:r w:rsidRPr="00346176">
        <w:rPr>
          <w:rFonts w:ascii="Arial" w:hAnsi="Arial" w:cs="Arial"/>
          <w:color w:val="FF0000"/>
          <w:szCs w:val="24"/>
          <w:lang w:eastAsia="en-GB"/>
        </w:rPr>
        <w:t>of employment</w:t>
      </w:r>
      <w:r w:rsidR="00FF0975" w:rsidRPr="00346176">
        <w:rPr>
          <w:rFonts w:ascii="Arial" w:hAnsi="Arial" w:cs="Arial"/>
          <w:color w:val="FF0000"/>
          <w:szCs w:val="24"/>
          <w:lang w:eastAsia="en-GB"/>
        </w:rPr>
        <w:t>]</w:t>
      </w:r>
      <w:r w:rsidRPr="001E3243">
        <w:rPr>
          <w:rFonts w:ascii="Arial" w:hAnsi="Arial" w:cs="Arial"/>
          <w:color w:val="425563"/>
          <w:szCs w:val="24"/>
          <w:lang w:eastAsia="en-GB"/>
        </w:rPr>
        <w:t>.</w:t>
      </w:r>
    </w:p>
    <w:p w14:paraId="7878EA24" w14:textId="347546D8"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t xml:space="preserve">Faithfully and diligently perform the services, follow all reasonable and lawful directions given and carry out any reasonable tasks or </w:t>
      </w:r>
      <w:r w:rsidR="00E80C01">
        <w:rPr>
          <w:rFonts w:ascii="Arial" w:hAnsi="Arial" w:cs="Arial"/>
          <w:color w:val="425563"/>
          <w:szCs w:val="24"/>
          <w:lang w:eastAsia="en-GB"/>
        </w:rPr>
        <w:t>p</w:t>
      </w:r>
      <w:r w:rsidRPr="001E3243">
        <w:rPr>
          <w:rFonts w:ascii="Arial" w:hAnsi="Arial" w:cs="Arial"/>
          <w:color w:val="425563"/>
          <w:szCs w:val="24"/>
          <w:lang w:eastAsia="en-GB"/>
        </w:rPr>
        <w:t xml:space="preserve">rogrammed </w:t>
      </w:r>
      <w:r w:rsidR="00E80C01">
        <w:rPr>
          <w:rFonts w:ascii="Arial" w:hAnsi="Arial" w:cs="Arial"/>
          <w:color w:val="425563"/>
          <w:szCs w:val="24"/>
          <w:lang w:eastAsia="en-GB"/>
        </w:rPr>
        <w:t>a</w:t>
      </w:r>
      <w:r w:rsidRPr="001E3243">
        <w:rPr>
          <w:rFonts w:ascii="Arial" w:hAnsi="Arial" w:cs="Arial"/>
          <w:color w:val="425563"/>
          <w:szCs w:val="24"/>
          <w:lang w:eastAsia="en-GB"/>
        </w:rPr>
        <w:t>ctivities specified by the host organisation.</w:t>
      </w:r>
    </w:p>
    <w:p w14:paraId="19E6CFFA" w14:textId="400936E7"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t xml:space="preserve">Notify the host organisation of any absence due to sickness and </w:t>
      </w:r>
      <w:r w:rsidR="00C956B9" w:rsidRPr="001E3243">
        <w:rPr>
          <w:rFonts w:ascii="Arial" w:hAnsi="Arial" w:cs="Arial"/>
          <w:color w:val="425563"/>
          <w:szCs w:val="24"/>
          <w:lang w:eastAsia="en-GB"/>
        </w:rPr>
        <w:t>confirm</w:t>
      </w:r>
      <w:r w:rsidRPr="001E3243">
        <w:rPr>
          <w:rFonts w:ascii="Arial" w:hAnsi="Arial" w:cs="Arial"/>
          <w:color w:val="425563"/>
          <w:szCs w:val="24"/>
          <w:lang w:eastAsia="en-GB"/>
        </w:rPr>
        <w:t xml:space="preserve"> holiday entitlement with the host organisation who will subsequently inform th</w:t>
      </w:r>
      <w:r w:rsidR="008D607A" w:rsidRPr="001E3243">
        <w:rPr>
          <w:rFonts w:ascii="Arial" w:hAnsi="Arial" w:cs="Arial"/>
          <w:color w:val="425563"/>
          <w:szCs w:val="24"/>
          <w:lang w:eastAsia="en-GB"/>
        </w:rPr>
        <w:t xml:space="preserve">e employing or contracting </w:t>
      </w:r>
      <w:r w:rsidR="00885FB0">
        <w:rPr>
          <w:rFonts w:ascii="Arial" w:hAnsi="Arial" w:cs="Arial"/>
          <w:color w:val="425563"/>
          <w:szCs w:val="24"/>
          <w:lang w:eastAsia="en-GB"/>
        </w:rPr>
        <w:t xml:space="preserve">healthcare </w:t>
      </w:r>
      <w:r w:rsidR="008D607A" w:rsidRPr="001E3243">
        <w:rPr>
          <w:rFonts w:ascii="Arial" w:hAnsi="Arial" w:cs="Arial"/>
          <w:color w:val="425563"/>
          <w:szCs w:val="24"/>
          <w:lang w:eastAsia="en-GB"/>
        </w:rPr>
        <w:t xml:space="preserve">organisation </w:t>
      </w:r>
      <w:r w:rsidR="00C956B9" w:rsidRPr="001E3243">
        <w:rPr>
          <w:rFonts w:ascii="Arial" w:hAnsi="Arial" w:cs="Arial"/>
          <w:color w:val="425563"/>
          <w:szCs w:val="24"/>
          <w:lang w:eastAsia="en-GB"/>
        </w:rPr>
        <w:t>of any such absences</w:t>
      </w:r>
      <w:r w:rsidR="00D11D25" w:rsidRPr="001E3243">
        <w:rPr>
          <w:rFonts w:ascii="Arial" w:hAnsi="Arial" w:cs="Arial"/>
          <w:color w:val="425563"/>
          <w:szCs w:val="24"/>
          <w:lang w:eastAsia="en-GB"/>
        </w:rPr>
        <w:t>.</w:t>
      </w:r>
    </w:p>
    <w:p w14:paraId="1EEC0383" w14:textId="5448062F"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t xml:space="preserve">Maintain </w:t>
      </w:r>
      <w:r w:rsidR="008D607A" w:rsidRPr="001E3243">
        <w:rPr>
          <w:rFonts w:ascii="Arial" w:hAnsi="Arial" w:cs="Arial"/>
          <w:color w:val="425563"/>
          <w:szCs w:val="24"/>
          <w:lang w:eastAsia="en-GB"/>
        </w:rPr>
        <w:t>[</w:t>
      </w:r>
      <w:r w:rsidR="008D607A" w:rsidRPr="00957471">
        <w:rPr>
          <w:rFonts w:ascii="Arial" w:hAnsi="Arial" w:cs="Arial"/>
          <w:color w:val="FF0000"/>
          <w:szCs w:val="24"/>
          <w:lang w:eastAsia="en-GB"/>
        </w:rPr>
        <w:t>GMC/GDC/GPhC delete as appropriate</w:t>
      </w:r>
      <w:r w:rsidR="008D607A" w:rsidRPr="001E3243">
        <w:rPr>
          <w:rFonts w:ascii="Arial" w:hAnsi="Arial" w:cs="Arial"/>
          <w:color w:val="425563"/>
          <w:szCs w:val="24"/>
          <w:lang w:eastAsia="en-GB"/>
        </w:rPr>
        <w:t xml:space="preserve">] </w:t>
      </w:r>
      <w:r w:rsidRPr="001E3243">
        <w:rPr>
          <w:rFonts w:ascii="Arial" w:hAnsi="Arial" w:cs="Arial"/>
          <w:color w:val="425563"/>
          <w:szCs w:val="24"/>
          <w:lang w:eastAsia="en-GB"/>
        </w:rPr>
        <w:t>registration and notify the host organisation of any change in status.</w:t>
      </w:r>
    </w:p>
    <w:p w14:paraId="09444810" w14:textId="52E933F4"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t xml:space="preserve">Keep records of progress as specified in the </w:t>
      </w:r>
      <w:r w:rsidR="008D607A" w:rsidRPr="001E3243">
        <w:rPr>
          <w:rFonts w:ascii="Arial" w:hAnsi="Arial" w:cs="Arial"/>
          <w:color w:val="425563"/>
          <w:szCs w:val="24"/>
          <w:lang w:eastAsia="en-GB"/>
        </w:rPr>
        <w:t>action</w:t>
      </w:r>
      <w:r w:rsidRPr="001E3243">
        <w:rPr>
          <w:rFonts w:ascii="Arial" w:hAnsi="Arial" w:cs="Arial"/>
          <w:color w:val="425563"/>
          <w:szCs w:val="24"/>
          <w:lang w:eastAsia="en-GB"/>
        </w:rPr>
        <w:t xml:space="preserve"> </w:t>
      </w:r>
      <w:r w:rsidR="008D607A" w:rsidRPr="001E3243">
        <w:rPr>
          <w:rFonts w:ascii="Arial" w:hAnsi="Arial" w:cs="Arial"/>
          <w:color w:val="425563"/>
          <w:szCs w:val="24"/>
          <w:lang w:eastAsia="en-GB"/>
        </w:rPr>
        <w:t>p</w:t>
      </w:r>
      <w:r w:rsidRPr="001E3243">
        <w:rPr>
          <w:rFonts w:ascii="Arial" w:hAnsi="Arial" w:cs="Arial"/>
          <w:color w:val="425563"/>
          <w:szCs w:val="24"/>
          <w:lang w:eastAsia="en-GB"/>
        </w:rPr>
        <w:t>lan.</w:t>
      </w:r>
    </w:p>
    <w:p w14:paraId="12EF3E00" w14:textId="34E4F96F" w:rsidR="00535AD3" w:rsidRPr="001E3243"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1E3243">
        <w:rPr>
          <w:rFonts w:ascii="Arial" w:hAnsi="Arial" w:cs="Arial"/>
          <w:color w:val="425563"/>
          <w:szCs w:val="24"/>
          <w:lang w:eastAsia="en-GB"/>
        </w:rPr>
        <w:t>Ensure appropriate membership of a professional medical indemnity insurance scheme and/or medical defence body</w:t>
      </w:r>
      <w:r w:rsidR="00E80C01">
        <w:rPr>
          <w:rFonts w:ascii="Arial" w:hAnsi="Arial" w:cs="Arial"/>
          <w:color w:val="425563"/>
          <w:szCs w:val="24"/>
          <w:lang w:eastAsia="en-GB"/>
        </w:rPr>
        <w:t>.</w:t>
      </w:r>
    </w:p>
    <w:p w14:paraId="13981BBA" w14:textId="6DA381F8" w:rsidR="00535AD3" w:rsidRPr="00B01EC4" w:rsidRDefault="00535AD3" w:rsidP="001E3243">
      <w:pPr>
        <w:numPr>
          <w:ilvl w:val="0"/>
          <w:numId w:val="7"/>
        </w:numPr>
        <w:suppressAutoHyphens/>
        <w:spacing w:before="0" w:after="120" w:line="240" w:lineRule="auto"/>
        <w:ind w:right="51"/>
        <w:jc w:val="left"/>
        <w:rPr>
          <w:rFonts w:ascii="Arial" w:hAnsi="Arial" w:cs="Arial"/>
          <w:color w:val="425563"/>
          <w:szCs w:val="24"/>
          <w:lang w:eastAsia="en-GB"/>
        </w:rPr>
      </w:pPr>
      <w:r w:rsidRPr="005D546B">
        <w:rPr>
          <w:rFonts w:ascii="Arial" w:hAnsi="Arial" w:cs="Arial"/>
          <w:color w:val="425563"/>
          <w:szCs w:val="24"/>
          <w:lang w:eastAsia="en-GB"/>
        </w:rPr>
        <w:t>Pay an agreed contribution to the overall cost of the clinical placement, which will be determined prior to commencement</w:t>
      </w:r>
      <w:r w:rsidR="00FF0975" w:rsidRPr="005D546B">
        <w:rPr>
          <w:rFonts w:ascii="Arial" w:hAnsi="Arial" w:cs="Arial"/>
          <w:color w:val="425563"/>
          <w:szCs w:val="24"/>
          <w:lang w:eastAsia="en-GB"/>
        </w:rPr>
        <w:t xml:space="preserve"> where required</w:t>
      </w:r>
      <w:r w:rsidRPr="005D546B">
        <w:rPr>
          <w:rFonts w:ascii="Arial" w:hAnsi="Arial" w:cs="Arial"/>
          <w:color w:val="425563"/>
          <w:szCs w:val="24"/>
          <w:lang w:eastAsia="en-GB"/>
        </w:rPr>
        <w:t>.</w:t>
      </w:r>
    </w:p>
    <w:p w14:paraId="51E33911" w14:textId="3852D5AD" w:rsidR="00535AD3" w:rsidRPr="001E3243" w:rsidRDefault="00B371AD" w:rsidP="001E3243">
      <w:pPr>
        <w:suppressAutoHyphens/>
        <w:spacing w:before="0" w:after="120" w:line="240" w:lineRule="auto"/>
        <w:ind w:right="51"/>
        <w:jc w:val="left"/>
        <w:rPr>
          <w:rFonts w:ascii="Arial" w:hAnsi="Arial"/>
          <w:b/>
          <w:bCs/>
          <w:color w:val="0070C0"/>
          <w:szCs w:val="24"/>
        </w:rPr>
      </w:pPr>
      <w:r>
        <w:rPr>
          <w:rFonts w:ascii="Arial" w:hAnsi="Arial"/>
          <w:b/>
          <w:bCs/>
          <w:color w:val="0070C0"/>
          <w:szCs w:val="24"/>
        </w:rPr>
        <w:t>2.</w:t>
      </w:r>
      <w:r w:rsidR="001908B0">
        <w:rPr>
          <w:rFonts w:ascii="Arial" w:hAnsi="Arial"/>
          <w:b/>
          <w:bCs/>
          <w:color w:val="0070C0"/>
          <w:szCs w:val="24"/>
        </w:rPr>
        <w:t>2</w:t>
      </w:r>
      <w:r w:rsidR="00535AD3" w:rsidRPr="00035B42">
        <w:rPr>
          <w:rFonts w:ascii="Arial" w:hAnsi="Arial"/>
          <w:b/>
          <w:bCs/>
          <w:color w:val="0070C0"/>
          <w:szCs w:val="24"/>
        </w:rPr>
        <w:t xml:space="preserve"> Responsibilities of the host organisation </w:t>
      </w:r>
    </w:p>
    <w:p w14:paraId="4B660436" w14:textId="55A5B764" w:rsidR="00535AD3" w:rsidRPr="001E3243" w:rsidRDefault="00535AD3" w:rsidP="001E3243">
      <w:pPr>
        <w:tabs>
          <w:tab w:val="left" w:pos="-720"/>
          <w:tab w:val="left" w:pos="4820"/>
        </w:tabs>
        <w:suppressAutoHyphens/>
        <w:spacing w:before="0" w:after="120" w:line="240" w:lineRule="auto"/>
        <w:ind w:left="51" w:right="51"/>
        <w:jc w:val="left"/>
        <w:rPr>
          <w:rFonts w:ascii="Arial" w:hAnsi="Arial" w:cs="Arial"/>
          <w:color w:val="425563"/>
          <w:szCs w:val="24"/>
          <w:lang w:eastAsia="en-GB"/>
        </w:rPr>
      </w:pPr>
      <w:r w:rsidRPr="00857224">
        <w:rPr>
          <w:rFonts w:ascii="Arial" w:hAnsi="Arial" w:cs="Arial"/>
          <w:color w:val="425563"/>
          <w:szCs w:val="24"/>
          <w:lang w:eastAsia="en-GB"/>
        </w:rPr>
        <w:t>The host organisation shall:</w:t>
      </w:r>
    </w:p>
    <w:p w14:paraId="0FA972DE" w14:textId="017D0D2E" w:rsidR="00535AD3" w:rsidRPr="00544670" w:rsidRDefault="00535AD3" w:rsidP="00544670">
      <w:pPr>
        <w:numPr>
          <w:ilvl w:val="0"/>
          <w:numId w:val="7"/>
        </w:numPr>
        <w:suppressAutoHyphens/>
        <w:spacing w:before="0" w:after="120" w:line="240" w:lineRule="auto"/>
        <w:ind w:right="51"/>
        <w:jc w:val="left"/>
        <w:rPr>
          <w:rFonts w:ascii="Arial" w:hAnsi="Arial" w:cs="Arial"/>
          <w:color w:val="425563"/>
          <w:szCs w:val="24"/>
          <w:lang w:eastAsia="en-GB"/>
        </w:rPr>
      </w:pPr>
      <w:r w:rsidRPr="00857224">
        <w:rPr>
          <w:rFonts w:ascii="Arial" w:hAnsi="Arial" w:cs="Arial"/>
          <w:color w:val="425563"/>
          <w:szCs w:val="24"/>
          <w:lang w:eastAsia="en-GB"/>
        </w:rPr>
        <w:t>Ensure that the practitioner is properly and sufficiently trained and instructed as part of an induction programme; this will include all relevant rules, policies,</w:t>
      </w:r>
      <w:r w:rsidR="008D607A" w:rsidRPr="00857224">
        <w:rPr>
          <w:rFonts w:ascii="Arial" w:hAnsi="Arial" w:cs="Arial"/>
          <w:color w:val="425563"/>
          <w:szCs w:val="24"/>
          <w:lang w:eastAsia="en-GB"/>
        </w:rPr>
        <w:t xml:space="preserve"> protocols,</w:t>
      </w:r>
      <w:r w:rsidRPr="00857224">
        <w:rPr>
          <w:rFonts w:ascii="Arial" w:hAnsi="Arial" w:cs="Arial"/>
          <w:color w:val="425563"/>
          <w:szCs w:val="24"/>
          <w:lang w:eastAsia="en-GB"/>
        </w:rPr>
        <w:t xml:space="preserve"> procedures and standards of the host organisation and all relevant statutes and statutory instruments</w:t>
      </w:r>
      <w:r w:rsidR="00E80C01">
        <w:rPr>
          <w:rFonts w:ascii="Arial" w:hAnsi="Arial" w:cs="Arial"/>
          <w:color w:val="425563"/>
          <w:szCs w:val="24"/>
          <w:lang w:eastAsia="en-GB"/>
        </w:rPr>
        <w:t>,</w:t>
      </w:r>
      <w:r w:rsidRPr="00857224">
        <w:rPr>
          <w:rFonts w:ascii="Arial" w:hAnsi="Arial" w:cs="Arial"/>
          <w:color w:val="425563"/>
          <w:szCs w:val="24"/>
          <w:lang w:eastAsia="en-GB"/>
        </w:rPr>
        <w:t xml:space="preserve"> including those relating to fire risks and fire precautions and health and safety.</w:t>
      </w:r>
    </w:p>
    <w:p w14:paraId="3F988501" w14:textId="3901D131" w:rsidR="00535AD3" w:rsidRPr="00544670" w:rsidRDefault="00535AD3" w:rsidP="00544670">
      <w:pPr>
        <w:numPr>
          <w:ilvl w:val="0"/>
          <w:numId w:val="7"/>
        </w:numPr>
        <w:suppressAutoHyphens/>
        <w:spacing w:before="0" w:after="120" w:line="240" w:lineRule="auto"/>
        <w:ind w:right="51"/>
        <w:jc w:val="left"/>
        <w:rPr>
          <w:rFonts w:ascii="Arial" w:hAnsi="Arial" w:cs="Arial"/>
          <w:color w:val="425563"/>
          <w:szCs w:val="24"/>
          <w:lang w:eastAsia="en-GB"/>
        </w:rPr>
      </w:pPr>
      <w:r w:rsidRPr="00857224">
        <w:rPr>
          <w:rFonts w:ascii="Arial" w:hAnsi="Arial" w:cs="Arial"/>
          <w:color w:val="425563"/>
          <w:szCs w:val="24"/>
          <w:lang w:eastAsia="en-GB"/>
        </w:rPr>
        <w:t xml:space="preserve">Plan the training and work programme to be undertaken in consultation with the practitioner, the </w:t>
      </w:r>
      <w:r w:rsidR="008517F6">
        <w:rPr>
          <w:rFonts w:ascii="Arial" w:hAnsi="Arial" w:cs="Arial"/>
          <w:color w:val="425563"/>
          <w:szCs w:val="24"/>
          <w:lang w:eastAsia="en-GB"/>
        </w:rPr>
        <w:t>employing or contracting healthcare organisation</w:t>
      </w:r>
      <w:r w:rsidR="00B01EC4" w:rsidRPr="00857224">
        <w:rPr>
          <w:rFonts w:ascii="Arial" w:hAnsi="Arial" w:cs="Arial"/>
          <w:color w:val="425563"/>
          <w:szCs w:val="24"/>
          <w:lang w:eastAsia="en-GB"/>
        </w:rPr>
        <w:t xml:space="preserve"> </w:t>
      </w:r>
      <w:r w:rsidRPr="00857224">
        <w:rPr>
          <w:rFonts w:ascii="Arial" w:hAnsi="Arial" w:cs="Arial"/>
          <w:color w:val="425563"/>
          <w:szCs w:val="24"/>
          <w:lang w:eastAsia="en-GB"/>
        </w:rPr>
        <w:t xml:space="preserve">and the relevant </w:t>
      </w:r>
      <w:r w:rsidR="00DA32A1" w:rsidRPr="00857224">
        <w:rPr>
          <w:rFonts w:ascii="Arial" w:hAnsi="Arial" w:cs="Arial"/>
          <w:color w:val="425563"/>
          <w:szCs w:val="24"/>
          <w:lang w:eastAsia="en-GB"/>
        </w:rPr>
        <w:t xml:space="preserve">programme </w:t>
      </w:r>
      <w:r w:rsidR="00B038BC" w:rsidRPr="00857224">
        <w:rPr>
          <w:rFonts w:ascii="Arial" w:hAnsi="Arial" w:cs="Arial"/>
          <w:color w:val="425563"/>
          <w:szCs w:val="24"/>
          <w:lang w:eastAsia="en-GB"/>
        </w:rPr>
        <w:t>manager</w:t>
      </w:r>
      <w:r w:rsidRPr="00857224">
        <w:rPr>
          <w:rFonts w:ascii="Arial" w:hAnsi="Arial" w:cs="Arial"/>
          <w:color w:val="425563"/>
          <w:szCs w:val="24"/>
          <w:lang w:eastAsia="en-GB"/>
        </w:rPr>
        <w:t>/</w:t>
      </w:r>
      <w:r w:rsidR="00B038BC" w:rsidRPr="00857224">
        <w:rPr>
          <w:rFonts w:ascii="Arial" w:hAnsi="Arial" w:cs="Arial"/>
          <w:color w:val="425563"/>
          <w:szCs w:val="24"/>
          <w:lang w:eastAsia="en-GB"/>
        </w:rPr>
        <w:t>c</w:t>
      </w:r>
      <w:r w:rsidRPr="00857224">
        <w:rPr>
          <w:rFonts w:ascii="Arial" w:hAnsi="Arial" w:cs="Arial"/>
          <w:color w:val="425563"/>
          <w:szCs w:val="24"/>
          <w:lang w:eastAsia="en-GB"/>
        </w:rPr>
        <w:t xml:space="preserve">linical </w:t>
      </w:r>
      <w:r w:rsidR="00B038BC" w:rsidRPr="00857224">
        <w:rPr>
          <w:rFonts w:ascii="Arial" w:hAnsi="Arial" w:cs="Arial"/>
          <w:color w:val="425563"/>
          <w:szCs w:val="24"/>
          <w:lang w:eastAsia="en-GB"/>
        </w:rPr>
        <w:t>s</w:t>
      </w:r>
      <w:r w:rsidRPr="00857224">
        <w:rPr>
          <w:rFonts w:ascii="Arial" w:hAnsi="Arial" w:cs="Arial"/>
          <w:color w:val="425563"/>
          <w:szCs w:val="24"/>
          <w:lang w:eastAsia="en-GB"/>
        </w:rPr>
        <w:t xml:space="preserve">upervisor, having regard to the requirements of the </w:t>
      </w:r>
      <w:r w:rsidR="00DA32A1" w:rsidRPr="00857224">
        <w:rPr>
          <w:rFonts w:ascii="Arial" w:hAnsi="Arial" w:cs="Arial"/>
          <w:color w:val="425563"/>
          <w:szCs w:val="24"/>
          <w:lang w:eastAsia="en-GB"/>
        </w:rPr>
        <w:t>agreed action plan</w:t>
      </w:r>
      <w:r w:rsidRPr="00857224">
        <w:rPr>
          <w:rFonts w:ascii="Arial" w:hAnsi="Arial" w:cs="Arial"/>
          <w:color w:val="425563"/>
          <w:szCs w:val="24"/>
          <w:lang w:eastAsia="en-GB"/>
        </w:rPr>
        <w:t>.</w:t>
      </w:r>
    </w:p>
    <w:p w14:paraId="22E6F0BC" w14:textId="03C07C23" w:rsidR="00535AD3" w:rsidRPr="00544670" w:rsidRDefault="00535AD3" w:rsidP="00544670">
      <w:pPr>
        <w:numPr>
          <w:ilvl w:val="0"/>
          <w:numId w:val="7"/>
        </w:numPr>
        <w:suppressAutoHyphens/>
        <w:spacing w:before="0" w:after="120" w:line="240" w:lineRule="auto"/>
        <w:ind w:right="51"/>
        <w:jc w:val="left"/>
        <w:rPr>
          <w:rFonts w:ascii="Arial" w:hAnsi="Arial" w:cs="Arial"/>
          <w:color w:val="425563"/>
          <w:szCs w:val="24"/>
          <w:lang w:eastAsia="en-GB"/>
        </w:rPr>
      </w:pPr>
      <w:r w:rsidRPr="00857224">
        <w:rPr>
          <w:rFonts w:ascii="Arial" w:hAnsi="Arial" w:cs="Arial"/>
          <w:color w:val="425563"/>
          <w:szCs w:val="24"/>
          <w:lang w:eastAsia="en-GB"/>
        </w:rPr>
        <w:t>Provide appropriate supervision and feedback to the practitioner during the placement.</w:t>
      </w:r>
    </w:p>
    <w:p w14:paraId="02B6988D" w14:textId="75D23568" w:rsidR="00535AD3" w:rsidRPr="001E3243" w:rsidRDefault="00535AD3" w:rsidP="00544670">
      <w:pPr>
        <w:numPr>
          <w:ilvl w:val="0"/>
          <w:numId w:val="7"/>
        </w:numPr>
        <w:suppressAutoHyphens/>
        <w:spacing w:before="0" w:after="120" w:line="240" w:lineRule="auto"/>
        <w:ind w:right="51"/>
        <w:jc w:val="left"/>
        <w:rPr>
          <w:rFonts w:ascii="Arial" w:hAnsi="Arial" w:cs="Arial"/>
          <w:color w:val="425563"/>
          <w:szCs w:val="24"/>
          <w:lang w:eastAsia="en-GB"/>
        </w:rPr>
      </w:pPr>
      <w:r w:rsidRPr="00857224">
        <w:rPr>
          <w:rFonts w:ascii="Arial" w:hAnsi="Arial" w:cs="Arial"/>
          <w:color w:val="425563"/>
          <w:szCs w:val="24"/>
          <w:lang w:eastAsia="en-GB"/>
        </w:rPr>
        <w:t xml:space="preserve">Nominate a </w:t>
      </w:r>
      <w:r w:rsidR="00E80C01">
        <w:rPr>
          <w:rFonts w:ascii="Arial" w:hAnsi="Arial" w:cs="Arial"/>
          <w:color w:val="425563"/>
          <w:szCs w:val="24"/>
          <w:lang w:eastAsia="en-GB"/>
        </w:rPr>
        <w:t>c</w:t>
      </w:r>
      <w:r w:rsidRPr="00857224">
        <w:rPr>
          <w:rFonts w:ascii="Arial" w:hAnsi="Arial" w:cs="Arial"/>
          <w:color w:val="425563"/>
          <w:szCs w:val="24"/>
          <w:lang w:eastAsia="en-GB"/>
        </w:rPr>
        <w:t xml:space="preserve">linical </w:t>
      </w:r>
      <w:r w:rsidR="00E80C01">
        <w:rPr>
          <w:rFonts w:ascii="Arial" w:hAnsi="Arial" w:cs="Arial"/>
          <w:color w:val="425563"/>
          <w:szCs w:val="24"/>
          <w:lang w:eastAsia="en-GB"/>
        </w:rPr>
        <w:t>s</w:t>
      </w:r>
      <w:r w:rsidRPr="00857224">
        <w:rPr>
          <w:rFonts w:ascii="Arial" w:hAnsi="Arial" w:cs="Arial"/>
          <w:color w:val="425563"/>
          <w:szCs w:val="24"/>
          <w:lang w:eastAsia="en-GB"/>
        </w:rPr>
        <w:t>upervisor who will conduct, or make arrangements for</w:t>
      </w:r>
      <w:r w:rsidR="00E80C01">
        <w:rPr>
          <w:rFonts w:ascii="Arial" w:hAnsi="Arial" w:cs="Arial"/>
          <w:color w:val="425563"/>
          <w:szCs w:val="24"/>
          <w:lang w:eastAsia="en-GB"/>
        </w:rPr>
        <w:t>, the</w:t>
      </w:r>
      <w:r w:rsidRPr="00857224">
        <w:rPr>
          <w:rFonts w:ascii="Arial" w:hAnsi="Arial" w:cs="Arial"/>
          <w:color w:val="425563"/>
          <w:szCs w:val="24"/>
          <w:lang w:eastAsia="en-GB"/>
        </w:rPr>
        <w:t xml:space="preserve"> training and supervision of the practitioner.</w:t>
      </w:r>
    </w:p>
    <w:p w14:paraId="538A802F" w14:textId="79982023" w:rsidR="00535AD3" w:rsidRPr="00544670" w:rsidRDefault="00535AD3" w:rsidP="00544670">
      <w:pPr>
        <w:numPr>
          <w:ilvl w:val="0"/>
          <w:numId w:val="7"/>
        </w:numPr>
        <w:suppressAutoHyphens/>
        <w:spacing w:before="0" w:after="120" w:line="240" w:lineRule="auto"/>
        <w:ind w:right="51"/>
        <w:jc w:val="left"/>
        <w:rPr>
          <w:rFonts w:ascii="Arial" w:hAnsi="Arial" w:cs="Arial"/>
          <w:color w:val="425563"/>
          <w:szCs w:val="24"/>
          <w:lang w:eastAsia="en-GB"/>
        </w:rPr>
      </w:pPr>
      <w:r w:rsidRPr="00857224">
        <w:rPr>
          <w:rFonts w:ascii="Arial" w:hAnsi="Arial" w:cs="Arial"/>
          <w:color w:val="425563"/>
          <w:szCs w:val="24"/>
          <w:lang w:eastAsia="en-GB"/>
        </w:rPr>
        <w:t xml:space="preserve">Provide progress reports against the </w:t>
      </w:r>
      <w:r w:rsidR="00DA32A1" w:rsidRPr="00857224">
        <w:rPr>
          <w:rFonts w:ascii="Arial" w:hAnsi="Arial" w:cs="Arial"/>
          <w:color w:val="425563"/>
          <w:szCs w:val="24"/>
          <w:lang w:eastAsia="en-GB"/>
        </w:rPr>
        <w:t>action plan</w:t>
      </w:r>
      <w:r w:rsidRPr="00857224">
        <w:rPr>
          <w:rFonts w:ascii="Arial" w:hAnsi="Arial" w:cs="Arial"/>
          <w:color w:val="425563"/>
          <w:szCs w:val="24"/>
          <w:lang w:eastAsia="en-GB"/>
        </w:rPr>
        <w:t xml:space="preserve"> to the</w:t>
      </w:r>
      <w:r w:rsidR="00885FB0">
        <w:rPr>
          <w:rFonts w:ascii="Arial" w:hAnsi="Arial" w:cs="Arial"/>
          <w:color w:val="425563"/>
          <w:szCs w:val="24"/>
          <w:lang w:eastAsia="en-GB"/>
        </w:rPr>
        <w:t xml:space="preserve"> employing or contracting healthcare organisation</w:t>
      </w:r>
      <w:r w:rsidR="00E45C27">
        <w:rPr>
          <w:rFonts w:ascii="Arial" w:hAnsi="Arial" w:cs="Arial"/>
          <w:color w:val="425563"/>
          <w:szCs w:val="24"/>
          <w:lang w:eastAsia="en-GB"/>
        </w:rPr>
        <w:t xml:space="preserve"> as set out in the </w:t>
      </w:r>
      <w:r w:rsidR="00885FB0">
        <w:rPr>
          <w:rFonts w:ascii="Arial" w:hAnsi="Arial" w:cs="Arial"/>
          <w:color w:val="425563"/>
          <w:szCs w:val="24"/>
          <w:lang w:eastAsia="en-GB"/>
        </w:rPr>
        <w:t>action plan</w:t>
      </w:r>
      <w:r w:rsidR="00E45C27">
        <w:rPr>
          <w:rFonts w:ascii="Arial" w:hAnsi="Arial" w:cs="Arial"/>
          <w:color w:val="425563"/>
          <w:szCs w:val="24"/>
          <w:lang w:eastAsia="en-GB"/>
        </w:rPr>
        <w:t xml:space="preserve">. </w:t>
      </w:r>
      <w:r w:rsidRPr="00857224">
        <w:rPr>
          <w:rFonts w:ascii="Arial" w:hAnsi="Arial" w:cs="Arial"/>
          <w:color w:val="425563"/>
          <w:szCs w:val="24"/>
          <w:lang w:eastAsia="en-GB"/>
        </w:rPr>
        <w:t xml:space="preserve">These reports will be provided at agreed intervals between the </w:t>
      </w:r>
      <w:r w:rsidR="001F0B10">
        <w:rPr>
          <w:rFonts w:ascii="Arial" w:hAnsi="Arial" w:cs="Arial"/>
          <w:color w:val="425563"/>
          <w:szCs w:val="24"/>
          <w:lang w:eastAsia="en-GB"/>
        </w:rPr>
        <w:t>host organisation</w:t>
      </w:r>
      <w:r w:rsidRPr="00857224">
        <w:rPr>
          <w:rFonts w:ascii="Arial" w:hAnsi="Arial" w:cs="Arial"/>
          <w:color w:val="425563"/>
          <w:szCs w:val="24"/>
          <w:lang w:eastAsia="en-GB"/>
        </w:rPr>
        <w:t xml:space="preserve"> and the </w:t>
      </w:r>
      <w:r w:rsidR="00C956B9" w:rsidRPr="00857224">
        <w:rPr>
          <w:rFonts w:ascii="Arial" w:hAnsi="Arial" w:cs="Arial"/>
          <w:color w:val="425563"/>
          <w:szCs w:val="24"/>
          <w:lang w:eastAsia="en-GB"/>
        </w:rPr>
        <w:t>employ</w:t>
      </w:r>
      <w:r w:rsidR="00DA32A1" w:rsidRPr="00857224">
        <w:rPr>
          <w:rFonts w:ascii="Arial" w:hAnsi="Arial" w:cs="Arial"/>
          <w:color w:val="425563"/>
          <w:szCs w:val="24"/>
          <w:lang w:eastAsia="en-GB"/>
        </w:rPr>
        <w:t xml:space="preserve">ing or </w:t>
      </w:r>
      <w:r w:rsidR="00C956B9" w:rsidRPr="00857224">
        <w:rPr>
          <w:rFonts w:ascii="Arial" w:hAnsi="Arial" w:cs="Arial"/>
          <w:color w:val="425563"/>
          <w:szCs w:val="24"/>
          <w:lang w:eastAsia="en-GB"/>
        </w:rPr>
        <w:t>contracting</w:t>
      </w:r>
      <w:r w:rsidR="00DA32A1" w:rsidRPr="00857224">
        <w:rPr>
          <w:rFonts w:ascii="Arial" w:hAnsi="Arial" w:cs="Arial"/>
          <w:color w:val="425563"/>
          <w:szCs w:val="24"/>
          <w:lang w:eastAsia="en-GB"/>
        </w:rPr>
        <w:t xml:space="preserve"> organisation</w:t>
      </w:r>
      <w:r w:rsidRPr="00857224">
        <w:rPr>
          <w:rFonts w:ascii="Arial" w:hAnsi="Arial" w:cs="Arial"/>
          <w:color w:val="425563"/>
          <w:szCs w:val="24"/>
          <w:lang w:eastAsia="en-GB"/>
        </w:rPr>
        <w:t>.</w:t>
      </w:r>
      <w:r w:rsidR="00E45C27">
        <w:rPr>
          <w:rFonts w:ascii="Arial" w:hAnsi="Arial" w:cs="Arial"/>
          <w:color w:val="425563"/>
          <w:szCs w:val="24"/>
          <w:lang w:eastAsia="en-GB"/>
        </w:rPr>
        <w:t xml:space="preserve"> </w:t>
      </w:r>
      <w:r w:rsidRPr="00857224">
        <w:rPr>
          <w:rFonts w:ascii="Arial" w:hAnsi="Arial" w:cs="Arial"/>
          <w:color w:val="425563"/>
          <w:szCs w:val="24"/>
          <w:lang w:eastAsia="en-GB"/>
        </w:rPr>
        <w:t xml:space="preserve"> A final report will be submitted at the end of the final week of the placement.</w:t>
      </w:r>
      <w:r w:rsidR="00E45C27">
        <w:rPr>
          <w:rFonts w:ascii="Arial" w:hAnsi="Arial" w:cs="Arial"/>
          <w:color w:val="425563"/>
          <w:szCs w:val="24"/>
          <w:lang w:eastAsia="en-GB"/>
        </w:rPr>
        <w:t xml:space="preserve"> </w:t>
      </w:r>
      <w:r w:rsidRPr="00857224">
        <w:rPr>
          <w:rFonts w:ascii="Arial" w:hAnsi="Arial" w:cs="Arial"/>
          <w:color w:val="425563"/>
          <w:szCs w:val="24"/>
          <w:lang w:eastAsia="en-GB"/>
        </w:rPr>
        <w:t xml:space="preserve"> The </w:t>
      </w:r>
      <w:r w:rsidR="00E80C01">
        <w:rPr>
          <w:rFonts w:ascii="Arial" w:hAnsi="Arial" w:cs="Arial"/>
          <w:color w:val="425563"/>
          <w:szCs w:val="24"/>
          <w:lang w:eastAsia="en-GB"/>
        </w:rPr>
        <w:t>c</w:t>
      </w:r>
      <w:r w:rsidRPr="00857224">
        <w:rPr>
          <w:rFonts w:ascii="Arial" w:hAnsi="Arial" w:cs="Arial"/>
          <w:color w:val="425563"/>
          <w:szCs w:val="24"/>
          <w:lang w:eastAsia="en-GB"/>
        </w:rPr>
        <w:t xml:space="preserve">linical </w:t>
      </w:r>
      <w:r w:rsidR="00E80C01">
        <w:rPr>
          <w:rFonts w:ascii="Arial" w:hAnsi="Arial" w:cs="Arial"/>
          <w:color w:val="425563"/>
          <w:szCs w:val="24"/>
          <w:lang w:eastAsia="en-GB"/>
        </w:rPr>
        <w:t>s</w:t>
      </w:r>
      <w:r w:rsidRPr="00857224">
        <w:rPr>
          <w:rFonts w:ascii="Arial" w:hAnsi="Arial" w:cs="Arial"/>
          <w:color w:val="425563"/>
          <w:szCs w:val="24"/>
          <w:lang w:eastAsia="en-GB"/>
        </w:rPr>
        <w:t xml:space="preserve">upervisor will share the contents of each report with the practitioner prior to its dispatch to the </w:t>
      </w:r>
      <w:r w:rsidR="00DA32A1" w:rsidRPr="00857224">
        <w:rPr>
          <w:rFonts w:ascii="Arial" w:hAnsi="Arial" w:cs="Arial"/>
          <w:color w:val="425563"/>
          <w:szCs w:val="24"/>
          <w:lang w:eastAsia="en-GB"/>
        </w:rPr>
        <w:t xml:space="preserve">employing or </w:t>
      </w:r>
      <w:r w:rsidR="00C956B9" w:rsidRPr="00857224">
        <w:rPr>
          <w:rFonts w:ascii="Arial" w:hAnsi="Arial" w:cs="Arial"/>
          <w:color w:val="425563"/>
          <w:szCs w:val="24"/>
          <w:lang w:eastAsia="en-GB"/>
        </w:rPr>
        <w:t xml:space="preserve">contracting </w:t>
      </w:r>
      <w:r w:rsidR="00E80C01">
        <w:rPr>
          <w:rFonts w:ascii="Arial" w:hAnsi="Arial" w:cs="Arial"/>
          <w:color w:val="425563"/>
          <w:szCs w:val="24"/>
          <w:lang w:eastAsia="en-GB"/>
        </w:rPr>
        <w:t>organisation</w:t>
      </w:r>
      <w:r w:rsidRPr="00857224">
        <w:rPr>
          <w:rFonts w:ascii="Arial" w:hAnsi="Arial" w:cs="Arial"/>
          <w:color w:val="425563"/>
          <w:szCs w:val="24"/>
          <w:lang w:eastAsia="en-GB"/>
        </w:rPr>
        <w:t>.</w:t>
      </w:r>
    </w:p>
    <w:p w14:paraId="3E690C34" w14:textId="4DC9DF6E" w:rsidR="00535AD3" w:rsidRPr="00544670" w:rsidRDefault="00535AD3" w:rsidP="00544670">
      <w:pPr>
        <w:numPr>
          <w:ilvl w:val="0"/>
          <w:numId w:val="7"/>
        </w:numPr>
        <w:suppressAutoHyphens/>
        <w:spacing w:before="0" w:after="120" w:line="240" w:lineRule="auto"/>
        <w:ind w:right="51"/>
        <w:jc w:val="left"/>
        <w:rPr>
          <w:rFonts w:ascii="Arial" w:hAnsi="Arial" w:cs="Arial"/>
          <w:color w:val="425563"/>
          <w:szCs w:val="24"/>
          <w:lang w:eastAsia="en-GB"/>
        </w:rPr>
      </w:pPr>
      <w:r w:rsidRPr="00857224">
        <w:rPr>
          <w:rFonts w:ascii="Arial" w:hAnsi="Arial" w:cs="Arial"/>
          <w:color w:val="425563"/>
          <w:szCs w:val="24"/>
          <w:lang w:eastAsia="en-GB"/>
        </w:rPr>
        <w:lastRenderedPageBreak/>
        <w:t>Ensure a safe working environment and carry out any risk assessment relevant to the activities of the practitioner.</w:t>
      </w:r>
    </w:p>
    <w:p w14:paraId="5F060BBE" w14:textId="4C4F838D" w:rsidR="00535AD3" w:rsidRPr="00027DC8" w:rsidRDefault="00535AD3" w:rsidP="00027DC8">
      <w:pPr>
        <w:pStyle w:val="Heading2"/>
        <w:spacing w:before="120" w:after="120"/>
        <w:rPr>
          <w:rFonts w:eastAsia="Times New Roman" w:cs="Times New Roman"/>
          <w:b/>
          <w:bCs/>
          <w:color w:val="0070C0"/>
          <w:szCs w:val="24"/>
        </w:rPr>
      </w:pPr>
      <w:r w:rsidRPr="00035B42">
        <w:rPr>
          <w:rFonts w:eastAsia="Times New Roman" w:cs="Times New Roman"/>
          <w:b/>
          <w:bCs/>
          <w:color w:val="0070C0"/>
          <w:szCs w:val="24"/>
        </w:rPr>
        <w:t>2.</w:t>
      </w:r>
      <w:r w:rsidR="001908B0">
        <w:rPr>
          <w:rFonts w:eastAsia="Times New Roman" w:cs="Times New Roman"/>
          <w:b/>
          <w:bCs/>
          <w:color w:val="0070C0"/>
          <w:szCs w:val="24"/>
        </w:rPr>
        <w:t>3</w:t>
      </w:r>
      <w:r w:rsidRPr="00035B42">
        <w:rPr>
          <w:rFonts w:eastAsia="Times New Roman" w:cs="Times New Roman"/>
          <w:b/>
          <w:bCs/>
          <w:color w:val="0070C0"/>
          <w:szCs w:val="24"/>
        </w:rPr>
        <w:tab/>
        <w:t xml:space="preserve"> Responsibilities of the </w:t>
      </w:r>
      <w:r w:rsidR="008517F6">
        <w:rPr>
          <w:rFonts w:eastAsia="Times New Roman" w:cs="Times New Roman"/>
          <w:b/>
          <w:bCs/>
          <w:color w:val="0070C0"/>
          <w:szCs w:val="24"/>
        </w:rPr>
        <w:t>employing or contracting healthcare organisation</w:t>
      </w:r>
    </w:p>
    <w:p w14:paraId="6508FCA0" w14:textId="5DA0180B"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The </w:t>
      </w:r>
      <w:r w:rsidR="007C6E5B">
        <w:rPr>
          <w:rFonts w:ascii="Arial" w:hAnsi="Arial" w:cs="Arial"/>
          <w:color w:val="425563"/>
          <w:szCs w:val="24"/>
          <w:lang w:eastAsia="en-GB"/>
        </w:rPr>
        <w:t xml:space="preserve">employing or contracting healthcare </w:t>
      </w:r>
      <w:r w:rsidR="00346176">
        <w:rPr>
          <w:rFonts w:ascii="Arial" w:hAnsi="Arial" w:cs="Arial"/>
          <w:color w:val="425563"/>
          <w:szCs w:val="24"/>
          <w:lang w:eastAsia="en-GB"/>
        </w:rPr>
        <w:t>organisation</w:t>
      </w:r>
      <w:r w:rsidRPr="00FB37FB">
        <w:rPr>
          <w:rFonts w:ascii="Arial" w:hAnsi="Arial" w:cs="Arial"/>
          <w:color w:val="425563"/>
          <w:szCs w:val="24"/>
          <w:lang w:eastAsia="en-GB"/>
        </w:rPr>
        <w:t xml:space="preserve"> will:</w:t>
      </w:r>
    </w:p>
    <w:p w14:paraId="69C1CF9B" w14:textId="3EACEE46"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Agree to release the practitioner from contractual duties to enable </w:t>
      </w:r>
      <w:r w:rsidR="00E80C01">
        <w:rPr>
          <w:rFonts w:ascii="Arial" w:hAnsi="Arial" w:cs="Arial"/>
          <w:color w:val="425563"/>
          <w:szCs w:val="24"/>
          <w:lang w:eastAsia="en-GB"/>
        </w:rPr>
        <w:t xml:space="preserve">them </w:t>
      </w:r>
      <w:r w:rsidRPr="00FB37FB">
        <w:rPr>
          <w:rFonts w:ascii="Arial" w:hAnsi="Arial" w:cs="Arial"/>
          <w:color w:val="425563"/>
          <w:szCs w:val="24"/>
          <w:lang w:eastAsia="en-GB"/>
        </w:rPr>
        <w:t>to undertake the clinical placement and to perform services by delegating to the host organisation the right to issue reasonable instructions to the practitioner</w:t>
      </w:r>
      <w:r w:rsidR="00E80C01">
        <w:rPr>
          <w:rFonts w:ascii="Arial" w:hAnsi="Arial" w:cs="Arial"/>
          <w:color w:val="425563"/>
          <w:szCs w:val="24"/>
          <w:lang w:eastAsia="en-GB"/>
        </w:rPr>
        <w:t>.</w:t>
      </w:r>
    </w:p>
    <w:p w14:paraId="66126136" w14:textId="2B7E6D1F"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Appoint a </w:t>
      </w:r>
      <w:r w:rsidR="00404E16" w:rsidRPr="00FB37FB">
        <w:rPr>
          <w:rFonts w:ascii="Arial" w:hAnsi="Arial" w:cs="Arial"/>
          <w:color w:val="425563"/>
          <w:szCs w:val="24"/>
          <w:lang w:eastAsia="en-GB"/>
        </w:rPr>
        <w:t>case manager</w:t>
      </w:r>
      <w:r w:rsidRPr="00FB37FB">
        <w:rPr>
          <w:rFonts w:ascii="Arial" w:hAnsi="Arial" w:cs="Arial"/>
          <w:color w:val="425563"/>
          <w:szCs w:val="24"/>
          <w:lang w:eastAsia="en-GB"/>
        </w:rPr>
        <w:t xml:space="preserve"> to arrange the clinical placement in consultation with the Deanery, Royal College and </w:t>
      </w:r>
      <w:r w:rsidR="001F0B10">
        <w:rPr>
          <w:rFonts w:ascii="Arial" w:hAnsi="Arial" w:cs="Arial"/>
          <w:color w:val="425563"/>
          <w:szCs w:val="24"/>
          <w:lang w:eastAsia="en-GB"/>
        </w:rPr>
        <w:t>host organisation</w:t>
      </w:r>
      <w:r w:rsidRPr="00FB37FB">
        <w:rPr>
          <w:rFonts w:ascii="Arial" w:hAnsi="Arial" w:cs="Arial"/>
          <w:color w:val="425563"/>
          <w:szCs w:val="24"/>
          <w:lang w:eastAsia="en-GB"/>
        </w:rPr>
        <w:t>.</w:t>
      </w:r>
    </w:p>
    <w:p w14:paraId="24C9F650" w14:textId="23B14D10"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Inform the host organisation of the name and contact details of the </w:t>
      </w:r>
      <w:r w:rsidR="00DA32A1" w:rsidRPr="00FB37FB">
        <w:rPr>
          <w:rFonts w:ascii="Arial" w:hAnsi="Arial" w:cs="Arial"/>
          <w:color w:val="425563"/>
          <w:szCs w:val="24"/>
          <w:lang w:eastAsia="en-GB"/>
        </w:rPr>
        <w:t>programme</w:t>
      </w:r>
      <w:r w:rsidR="008226AE" w:rsidRPr="00FB37FB">
        <w:rPr>
          <w:rFonts w:ascii="Arial" w:hAnsi="Arial" w:cs="Arial"/>
          <w:color w:val="425563"/>
          <w:szCs w:val="24"/>
          <w:lang w:eastAsia="en-GB"/>
        </w:rPr>
        <w:t xml:space="preserve"> manager</w:t>
      </w:r>
      <w:r w:rsidRPr="00FB37FB">
        <w:rPr>
          <w:rFonts w:ascii="Arial" w:hAnsi="Arial" w:cs="Arial"/>
          <w:color w:val="425563"/>
          <w:szCs w:val="24"/>
          <w:lang w:eastAsia="en-GB"/>
        </w:rPr>
        <w:t>, who will monitor the performance of the practitioner in general and feed back to the host organisation.</w:t>
      </w:r>
    </w:p>
    <w:p w14:paraId="274F3471" w14:textId="49C0AB91"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Determine funding requirements and </w:t>
      </w:r>
      <w:r w:rsidR="00D11D25" w:rsidRPr="00FB37FB">
        <w:rPr>
          <w:rFonts w:ascii="Arial" w:hAnsi="Arial" w:cs="Arial"/>
          <w:color w:val="425563"/>
          <w:szCs w:val="24"/>
          <w:lang w:eastAsia="en-GB"/>
        </w:rPr>
        <w:t xml:space="preserve">agree </w:t>
      </w:r>
      <w:r w:rsidRPr="00FB37FB">
        <w:rPr>
          <w:rFonts w:ascii="Arial" w:hAnsi="Arial" w:cs="Arial"/>
          <w:color w:val="425563"/>
          <w:szCs w:val="24"/>
          <w:lang w:eastAsia="en-GB"/>
        </w:rPr>
        <w:t>how these will be met, including an appropriate contribution from the practitioner</w:t>
      </w:r>
      <w:r w:rsidR="007C6E5B">
        <w:rPr>
          <w:rFonts w:ascii="Arial" w:hAnsi="Arial" w:cs="Arial"/>
          <w:color w:val="425563"/>
          <w:szCs w:val="24"/>
          <w:lang w:eastAsia="en-GB"/>
        </w:rPr>
        <w:t xml:space="preserve"> where required</w:t>
      </w:r>
      <w:r w:rsidRPr="00FB37FB">
        <w:rPr>
          <w:rFonts w:ascii="Arial" w:hAnsi="Arial" w:cs="Arial"/>
          <w:color w:val="425563"/>
          <w:szCs w:val="24"/>
          <w:lang w:eastAsia="en-GB"/>
        </w:rPr>
        <w:t>.</w:t>
      </w:r>
    </w:p>
    <w:p w14:paraId="7F17289B" w14:textId="5B08D2A2"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Identify and provide appropriate support, which may include coaching and mentoring, for the practitioner during the placement.</w:t>
      </w:r>
    </w:p>
    <w:p w14:paraId="115130B4" w14:textId="1BB7E132" w:rsidR="00535AD3" w:rsidRPr="00544670" w:rsidRDefault="00535AD3" w:rsidP="00B519C8">
      <w:pPr>
        <w:numPr>
          <w:ilvl w:val="0"/>
          <w:numId w:val="24"/>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Be responsible for the payment of the practitioner’s remuneration and all other contractual and statutory entitlements.</w:t>
      </w:r>
    </w:p>
    <w:p w14:paraId="72C61B71" w14:textId="77777777" w:rsidR="00535AD3" w:rsidRPr="00027DC8" w:rsidRDefault="00535AD3" w:rsidP="00027DC8">
      <w:pPr>
        <w:pStyle w:val="Heading2"/>
        <w:spacing w:before="120" w:after="120"/>
        <w:rPr>
          <w:rFonts w:eastAsia="Times New Roman" w:cs="Times New Roman"/>
          <w:b/>
          <w:bCs/>
          <w:color w:val="0070C0"/>
          <w:szCs w:val="24"/>
        </w:rPr>
      </w:pPr>
      <w:r w:rsidRPr="00035B42">
        <w:rPr>
          <w:rFonts w:eastAsia="Times New Roman" w:cs="Times New Roman"/>
          <w:b/>
          <w:bCs/>
          <w:color w:val="0070C0"/>
          <w:szCs w:val="24"/>
        </w:rPr>
        <w:t>2.</w:t>
      </w:r>
      <w:r w:rsidR="001908B0">
        <w:rPr>
          <w:rFonts w:eastAsia="Times New Roman" w:cs="Times New Roman"/>
          <w:b/>
          <w:bCs/>
          <w:color w:val="0070C0"/>
          <w:szCs w:val="24"/>
        </w:rPr>
        <w:t>4</w:t>
      </w:r>
      <w:r w:rsidRPr="00035B42">
        <w:rPr>
          <w:rFonts w:eastAsia="Times New Roman" w:cs="Times New Roman"/>
          <w:b/>
          <w:bCs/>
          <w:color w:val="0070C0"/>
          <w:szCs w:val="24"/>
        </w:rPr>
        <w:tab/>
        <w:t xml:space="preserve"> Agreements between the parties</w:t>
      </w:r>
    </w:p>
    <w:p w14:paraId="67194154" w14:textId="7A56AC1A" w:rsidR="00535AD3" w:rsidRPr="00B519C8" w:rsidRDefault="00535AD3" w:rsidP="00B519C8">
      <w:pPr>
        <w:tabs>
          <w:tab w:val="left" w:pos="-720"/>
        </w:tabs>
        <w:suppressAutoHyphens/>
        <w:spacing w:before="0" w:after="120" w:line="240" w:lineRule="auto"/>
        <w:ind w:left="51" w:right="51"/>
        <w:jc w:val="left"/>
        <w:rPr>
          <w:rFonts w:ascii="Arial" w:hAnsi="Arial" w:cs="Arial"/>
          <w:color w:val="425563"/>
          <w:szCs w:val="24"/>
          <w:lang w:eastAsia="en-GB"/>
        </w:rPr>
      </w:pPr>
      <w:r w:rsidRPr="00FB37FB">
        <w:rPr>
          <w:rFonts w:ascii="Arial" w:hAnsi="Arial" w:cs="Arial"/>
          <w:color w:val="425563"/>
          <w:szCs w:val="24"/>
          <w:lang w:eastAsia="en-GB"/>
        </w:rPr>
        <w:t>It is agreed between the parties that:</w:t>
      </w:r>
    </w:p>
    <w:p w14:paraId="54C59FD2" w14:textId="4AE8F476" w:rsidR="00535AD3" w:rsidRPr="00E80C01" w:rsidRDefault="00E80C01" w:rsidP="00E80C01">
      <w:pPr>
        <w:numPr>
          <w:ilvl w:val="0"/>
          <w:numId w:val="10"/>
        </w:numPr>
        <w:suppressAutoHyphens/>
        <w:spacing w:before="0" w:after="120" w:line="240" w:lineRule="auto"/>
        <w:ind w:right="51"/>
        <w:jc w:val="left"/>
        <w:rPr>
          <w:rFonts w:ascii="Arial" w:hAnsi="Arial" w:cs="Arial"/>
          <w:color w:val="425563"/>
          <w:szCs w:val="24"/>
          <w:lang w:eastAsia="en-GB"/>
        </w:rPr>
      </w:pPr>
      <w:r w:rsidRPr="00E80C01">
        <w:rPr>
          <w:rFonts w:ascii="Arial" w:hAnsi="Arial" w:cs="Arial"/>
          <w:color w:val="425563"/>
          <w:szCs w:val="24"/>
          <w:lang w:eastAsia="en-GB"/>
        </w:rPr>
        <w:t>The action plan attached to this agreement</w:t>
      </w:r>
      <w:r>
        <w:rPr>
          <w:rFonts w:ascii="Arial" w:hAnsi="Arial" w:cs="Arial"/>
          <w:color w:val="425563"/>
          <w:szCs w:val="24"/>
          <w:lang w:eastAsia="en-GB"/>
        </w:rPr>
        <w:t xml:space="preserve"> accurately sets out the </w:t>
      </w:r>
      <w:r w:rsidR="00535AD3" w:rsidRPr="00E80C01">
        <w:rPr>
          <w:rFonts w:ascii="Arial" w:hAnsi="Arial" w:cs="Arial"/>
          <w:color w:val="425563"/>
          <w:szCs w:val="24"/>
          <w:lang w:eastAsia="en-GB"/>
        </w:rPr>
        <w:t>objectives for the placement, supervision arrangements, funding issues and how the placement will end, with a review and sign-off process</w:t>
      </w:r>
      <w:r w:rsidR="001F0B10">
        <w:rPr>
          <w:rFonts w:ascii="Arial" w:hAnsi="Arial" w:cs="Arial"/>
          <w:color w:val="425563"/>
          <w:szCs w:val="24"/>
          <w:lang w:eastAsia="en-GB"/>
        </w:rPr>
        <w:t>.</w:t>
      </w:r>
      <w:r w:rsidR="00535AD3" w:rsidRPr="00E80C01">
        <w:rPr>
          <w:rFonts w:ascii="Arial" w:hAnsi="Arial" w:cs="Arial"/>
          <w:color w:val="425563"/>
          <w:szCs w:val="24"/>
          <w:lang w:eastAsia="en-GB"/>
        </w:rPr>
        <w:t xml:space="preserve"> </w:t>
      </w:r>
    </w:p>
    <w:p w14:paraId="240CCE5D" w14:textId="61C73D74"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The practitioner will receive training and provide services at </w:t>
      </w:r>
      <w:r w:rsidR="00DA32A1" w:rsidRPr="00FB37FB">
        <w:rPr>
          <w:rFonts w:ascii="Arial" w:hAnsi="Arial" w:cs="Arial"/>
          <w:color w:val="FF0000"/>
          <w:szCs w:val="24"/>
          <w:lang w:eastAsia="en-GB"/>
        </w:rPr>
        <w:t>[</w:t>
      </w:r>
      <w:r w:rsidR="00346176">
        <w:rPr>
          <w:rFonts w:ascii="Arial" w:hAnsi="Arial" w:cs="Arial"/>
          <w:color w:val="FF0000"/>
          <w:szCs w:val="24"/>
          <w:lang w:eastAsia="en-GB"/>
        </w:rPr>
        <w:t>Insert name of host organisation</w:t>
      </w:r>
      <w:r w:rsidR="00DA32A1" w:rsidRPr="00FB37FB">
        <w:rPr>
          <w:rFonts w:ascii="Arial" w:hAnsi="Arial" w:cs="Arial"/>
          <w:color w:val="FF0000"/>
          <w:szCs w:val="24"/>
          <w:lang w:eastAsia="en-GB"/>
        </w:rPr>
        <w:t>]</w:t>
      </w:r>
      <w:r w:rsidR="00DA32A1" w:rsidRPr="00FB37FB">
        <w:rPr>
          <w:rFonts w:ascii="Arial" w:hAnsi="Arial" w:cs="Arial"/>
          <w:color w:val="425563"/>
          <w:szCs w:val="24"/>
          <w:lang w:eastAsia="en-GB"/>
        </w:rPr>
        <w:t xml:space="preserve"> </w:t>
      </w:r>
      <w:r w:rsidRPr="00FB37FB">
        <w:rPr>
          <w:rFonts w:ascii="Arial" w:hAnsi="Arial" w:cs="Arial"/>
          <w:color w:val="425563"/>
          <w:szCs w:val="24"/>
          <w:lang w:eastAsia="en-GB"/>
        </w:rPr>
        <w:t xml:space="preserve">or </w:t>
      </w:r>
      <w:r w:rsidR="00D11D25" w:rsidRPr="00FB37FB">
        <w:rPr>
          <w:rFonts w:ascii="Arial" w:hAnsi="Arial" w:cs="Arial"/>
          <w:color w:val="425563"/>
          <w:szCs w:val="24"/>
          <w:lang w:eastAsia="en-GB"/>
        </w:rPr>
        <w:t xml:space="preserve">such </w:t>
      </w:r>
      <w:r w:rsidRPr="00FB37FB">
        <w:rPr>
          <w:rFonts w:ascii="Arial" w:hAnsi="Arial" w:cs="Arial"/>
          <w:color w:val="425563"/>
          <w:szCs w:val="24"/>
          <w:lang w:eastAsia="en-GB"/>
        </w:rPr>
        <w:t>other designated base</w:t>
      </w:r>
      <w:r w:rsidR="00D11D25" w:rsidRPr="00FB37FB">
        <w:rPr>
          <w:rFonts w:ascii="Arial" w:hAnsi="Arial" w:cs="Arial"/>
          <w:color w:val="425563"/>
          <w:szCs w:val="24"/>
          <w:lang w:eastAsia="en-GB"/>
        </w:rPr>
        <w:t xml:space="preserve"> as the host organisation shall reasonably determine</w:t>
      </w:r>
      <w:r w:rsidRPr="00FB37FB">
        <w:rPr>
          <w:rFonts w:ascii="Arial" w:hAnsi="Arial" w:cs="Arial"/>
          <w:color w:val="425563"/>
          <w:szCs w:val="24"/>
          <w:lang w:eastAsia="en-GB"/>
        </w:rPr>
        <w:t>.</w:t>
      </w:r>
    </w:p>
    <w:p w14:paraId="5C5BEE09" w14:textId="676E01FC"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The </w:t>
      </w:r>
      <w:r w:rsidR="008517F6">
        <w:rPr>
          <w:rFonts w:ascii="Arial" w:hAnsi="Arial" w:cs="Arial"/>
          <w:color w:val="425563"/>
          <w:szCs w:val="24"/>
          <w:lang w:eastAsia="en-GB"/>
        </w:rPr>
        <w:t>employing or contracting healthcare organisation</w:t>
      </w:r>
      <w:r w:rsidR="00B01EC4" w:rsidRPr="00FB37FB">
        <w:rPr>
          <w:rFonts w:ascii="Arial" w:hAnsi="Arial" w:cs="Arial"/>
          <w:color w:val="425563"/>
          <w:szCs w:val="24"/>
          <w:lang w:eastAsia="en-GB"/>
        </w:rPr>
        <w:t xml:space="preserve"> </w:t>
      </w:r>
      <w:r w:rsidRPr="00FB37FB">
        <w:rPr>
          <w:rFonts w:ascii="Arial" w:hAnsi="Arial" w:cs="Arial"/>
          <w:color w:val="425563"/>
          <w:szCs w:val="24"/>
          <w:lang w:eastAsia="en-GB"/>
        </w:rPr>
        <w:t xml:space="preserve">and the practitioner agree that the contract </w:t>
      </w:r>
      <w:r w:rsidR="007C6E5B" w:rsidRPr="00346176">
        <w:rPr>
          <w:rFonts w:ascii="Arial" w:hAnsi="Arial" w:cs="Arial"/>
          <w:color w:val="FF0000"/>
          <w:szCs w:val="24"/>
          <w:lang w:eastAsia="en-GB"/>
        </w:rPr>
        <w:t>[</w:t>
      </w:r>
      <w:r w:rsidRPr="00346176">
        <w:rPr>
          <w:rFonts w:ascii="Arial" w:hAnsi="Arial" w:cs="Arial"/>
          <w:color w:val="FF0000"/>
          <w:szCs w:val="24"/>
          <w:lang w:eastAsia="en-GB"/>
        </w:rPr>
        <w:t>of employment</w:t>
      </w:r>
      <w:r w:rsidR="007C6E5B" w:rsidRPr="00346176">
        <w:rPr>
          <w:rFonts w:ascii="Arial" w:hAnsi="Arial" w:cs="Arial"/>
          <w:color w:val="FF0000"/>
          <w:szCs w:val="24"/>
          <w:lang w:eastAsia="en-GB"/>
        </w:rPr>
        <w:t>]</w:t>
      </w:r>
      <w:r w:rsidRPr="00346176">
        <w:rPr>
          <w:rFonts w:ascii="Arial" w:hAnsi="Arial" w:cs="Arial"/>
          <w:color w:val="FF0000"/>
          <w:szCs w:val="24"/>
          <w:lang w:eastAsia="en-GB"/>
        </w:rPr>
        <w:t xml:space="preserve"> </w:t>
      </w:r>
      <w:r w:rsidRPr="00FB37FB">
        <w:rPr>
          <w:rFonts w:ascii="Arial" w:hAnsi="Arial" w:cs="Arial"/>
          <w:color w:val="425563"/>
          <w:szCs w:val="24"/>
          <w:lang w:eastAsia="en-GB"/>
        </w:rPr>
        <w:t>is varied by mutual consent for the duration of the placement</w:t>
      </w:r>
      <w:r w:rsidR="00D11D25" w:rsidRPr="00FB37FB">
        <w:rPr>
          <w:rFonts w:ascii="Arial" w:hAnsi="Arial" w:cs="Arial"/>
          <w:color w:val="425563"/>
          <w:szCs w:val="24"/>
          <w:lang w:eastAsia="en-GB"/>
        </w:rPr>
        <w:t xml:space="preserve"> to allow the placement to occur</w:t>
      </w:r>
      <w:r w:rsidR="001F0B10">
        <w:rPr>
          <w:rFonts w:ascii="Arial" w:hAnsi="Arial" w:cs="Arial"/>
          <w:color w:val="425563"/>
          <w:szCs w:val="24"/>
          <w:lang w:eastAsia="en-GB"/>
        </w:rPr>
        <w:t>.</w:t>
      </w:r>
    </w:p>
    <w:p w14:paraId="02A92694" w14:textId="2EE7A7BB" w:rsidR="00535AD3" w:rsidRPr="00544670"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Any concerns about patient safety will be reported </w:t>
      </w:r>
      <w:r w:rsidR="001F0B10">
        <w:rPr>
          <w:rFonts w:ascii="Arial" w:hAnsi="Arial" w:cs="Arial"/>
          <w:color w:val="425563"/>
          <w:szCs w:val="24"/>
          <w:lang w:eastAsia="en-GB"/>
        </w:rPr>
        <w:t xml:space="preserve">immediately </w:t>
      </w:r>
      <w:r w:rsidRPr="00FB37FB">
        <w:rPr>
          <w:rFonts w:ascii="Arial" w:hAnsi="Arial" w:cs="Arial"/>
          <w:color w:val="425563"/>
          <w:szCs w:val="24"/>
          <w:lang w:eastAsia="en-GB"/>
        </w:rPr>
        <w:t xml:space="preserve">to the </w:t>
      </w:r>
      <w:r w:rsidR="00C53B44" w:rsidRPr="00FB37FB">
        <w:rPr>
          <w:rFonts w:ascii="Arial" w:hAnsi="Arial" w:cs="Arial"/>
          <w:color w:val="425563"/>
          <w:szCs w:val="24"/>
          <w:lang w:eastAsia="en-GB"/>
        </w:rPr>
        <w:t>programme</w:t>
      </w:r>
      <w:r w:rsidR="00B038BC" w:rsidRPr="00FB37FB">
        <w:rPr>
          <w:rFonts w:ascii="Arial" w:hAnsi="Arial" w:cs="Arial"/>
          <w:color w:val="425563"/>
          <w:szCs w:val="24"/>
          <w:lang w:eastAsia="en-GB"/>
        </w:rPr>
        <w:t xml:space="preserve"> manager</w:t>
      </w:r>
      <w:r w:rsidRPr="00FB37FB">
        <w:rPr>
          <w:rFonts w:ascii="Arial" w:hAnsi="Arial" w:cs="Arial"/>
          <w:color w:val="425563"/>
          <w:szCs w:val="24"/>
          <w:lang w:eastAsia="en-GB"/>
        </w:rPr>
        <w:t>.</w:t>
      </w:r>
    </w:p>
    <w:p w14:paraId="73446EE1" w14:textId="30ABD062"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The resolution of any issues relating to the management of the practitioner, including disciplinary and grievance procedures, issues relating to pay and conditions, sick leave, pension and other employment</w:t>
      </w:r>
      <w:r w:rsidR="001F0B10">
        <w:rPr>
          <w:rFonts w:ascii="Arial" w:hAnsi="Arial" w:cs="Arial"/>
          <w:color w:val="425563"/>
          <w:szCs w:val="24"/>
          <w:lang w:eastAsia="en-GB"/>
        </w:rPr>
        <w:t>/contractual</w:t>
      </w:r>
      <w:r w:rsidRPr="00FB37FB">
        <w:rPr>
          <w:rFonts w:ascii="Arial" w:hAnsi="Arial" w:cs="Arial"/>
          <w:color w:val="425563"/>
          <w:szCs w:val="24"/>
          <w:lang w:eastAsia="en-GB"/>
        </w:rPr>
        <w:t xml:space="preserve"> issues remain th</w:t>
      </w:r>
      <w:r w:rsidR="00C53B44" w:rsidRPr="00FB37FB">
        <w:rPr>
          <w:rFonts w:ascii="Arial" w:hAnsi="Arial" w:cs="Arial"/>
          <w:color w:val="425563"/>
          <w:szCs w:val="24"/>
          <w:lang w:eastAsia="en-GB"/>
        </w:rPr>
        <w:t xml:space="preserve">e responsibility of the employing or contracting </w:t>
      </w:r>
      <w:r w:rsidR="00107E90">
        <w:rPr>
          <w:rFonts w:ascii="Arial" w:hAnsi="Arial" w:cs="Arial"/>
          <w:color w:val="425563"/>
          <w:szCs w:val="24"/>
          <w:lang w:eastAsia="en-GB"/>
        </w:rPr>
        <w:t xml:space="preserve">healthcare </w:t>
      </w:r>
      <w:r w:rsidR="00C53B44" w:rsidRPr="00FB37FB">
        <w:rPr>
          <w:rFonts w:ascii="Arial" w:hAnsi="Arial" w:cs="Arial"/>
          <w:color w:val="425563"/>
          <w:szCs w:val="24"/>
          <w:lang w:eastAsia="en-GB"/>
        </w:rPr>
        <w:t>organisation</w:t>
      </w:r>
      <w:r w:rsidRPr="00FB37FB">
        <w:rPr>
          <w:rFonts w:ascii="Arial" w:hAnsi="Arial" w:cs="Arial"/>
          <w:color w:val="425563"/>
          <w:szCs w:val="24"/>
          <w:lang w:eastAsia="en-GB"/>
        </w:rPr>
        <w:t>; the host organisation cannot take any formal disciplinary action against the practitioner.</w:t>
      </w:r>
    </w:p>
    <w:p w14:paraId="01B9CE82" w14:textId="3585405C"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The host organisation agrees to provide any and all reasonable assistance which may be required by the </w:t>
      </w:r>
      <w:r w:rsidR="00107E90">
        <w:rPr>
          <w:rFonts w:ascii="Arial" w:hAnsi="Arial" w:cs="Arial"/>
          <w:color w:val="425563"/>
          <w:szCs w:val="24"/>
          <w:lang w:eastAsia="en-GB"/>
        </w:rPr>
        <w:t xml:space="preserve">employing or </w:t>
      </w:r>
      <w:r w:rsidR="00C53B44" w:rsidRPr="00FB37FB">
        <w:rPr>
          <w:rFonts w:ascii="Arial" w:hAnsi="Arial" w:cs="Arial"/>
          <w:color w:val="425563"/>
          <w:szCs w:val="24"/>
          <w:lang w:eastAsia="en-GB"/>
        </w:rPr>
        <w:t xml:space="preserve">contracting </w:t>
      </w:r>
      <w:r w:rsidR="00107E90">
        <w:rPr>
          <w:rFonts w:ascii="Arial" w:hAnsi="Arial" w:cs="Arial"/>
          <w:color w:val="425563"/>
          <w:szCs w:val="24"/>
          <w:lang w:eastAsia="en-GB"/>
        </w:rPr>
        <w:t xml:space="preserve">healthcare </w:t>
      </w:r>
      <w:r w:rsidR="00C53B44" w:rsidRPr="00FB37FB">
        <w:rPr>
          <w:rFonts w:ascii="Arial" w:hAnsi="Arial" w:cs="Arial"/>
          <w:color w:val="425563"/>
          <w:szCs w:val="24"/>
          <w:lang w:eastAsia="en-GB"/>
        </w:rPr>
        <w:t xml:space="preserve">organisation </w:t>
      </w:r>
      <w:r w:rsidRPr="00FB37FB">
        <w:rPr>
          <w:rFonts w:ascii="Arial" w:hAnsi="Arial" w:cs="Arial"/>
          <w:color w:val="425563"/>
          <w:szCs w:val="24"/>
          <w:lang w:eastAsia="en-GB"/>
        </w:rPr>
        <w:t>as soon as reasonably practicable; this will include any investigatory or documentary assistance, witnesses and witness evidence as appropriate, access to premises and any members of staff.</w:t>
      </w:r>
    </w:p>
    <w:p w14:paraId="78854977" w14:textId="601A7F2F"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lastRenderedPageBreak/>
        <w:t xml:space="preserve">The practitioner will assist the host organisation and the </w:t>
      </w:r>
      <w:r w:rsidR="00346176">
        <w:rPr>
          <w:rFonts w:ascii="Arial" w:hAnsi="Arial" w:cs="Arial"/>
          <w:color w:val="425563"/>
          <w:szCs w:val="24"/>
          <w:lang w:eastAsia="en-GB"/>
        </w:rPr>
        <w:t>employ</w:t>
      </w:r>
      <w:r w:rsidR="00107E90">
        <w:rPr>
          <w:rFonts w:ascii="Arial" w:hAnsi="Arial" w:cs="Arial"/>
          <w:color w:val="425563"/>
          <w:szCs w:val="24"/>
          <w:lang w:eastAsia="en-GB"/>
        </w:rPr>
        <w:t>ing or contracting healthcare organisation</w:t>
      </w:r>
      <w:r w:rsidR="0045521C" w:rsidRPr="00FB37FB">
        <w:rPr>
          <w:rFonts w:ascii="Arial" w:hAnsi="Arial" w:cs="Arial"/>
          <w:color w:val="425563"/>
          <w:szCs w:val="24"/>
          <w:lang w:eastAsia="en-GB"/>
        </w:rPr>
        <w:t xml:space="preserve"> </w:t>
      </w:r>
      <w:r w:rsidRPr="00FB37FB">
        <w:rPr>
          <w:rFonts w:ascii="Arial" w:hAnsi="Arial" w:cs="Arial"/>
          <w:color w:val="425563"/>
          <w:szCs w:val="24"/>
          <w:lang w:eastAsia="en-GB"/>
        </w:rPr>
        <w:t xml:space="preserve">with any and all of the matters referred to in (e) above, including providing documentation, whenever it is </w:t>
      </w:r>
      <w:r w:rsidR="00D11D25" w:rsidRPr="00FB37FB">
        <w:rPr>
          <w:rFonts w:ascii="Arial" w:hAnsi="Arial" w:cs="Arial"/>
          <w:color w:val="425563"/>
          <w:szCs w:val="24"/>
          <w:lang w:eastAsia="en-GB"/>
        </w:rPr>
        <w:t xml:space="preserve">reasonably </w:t>
      </w:r>
      <w:r w:rsidRPr="00FB37FB">
        <w:rPr>
          <w:rFonts w:ascii="Arial" w:hAnsi="Arial" w:cs="Arial"/>
          <w:color w:val="425563"/>
          <w:szCs w:val="24"/>
          <w:lang w:eastAsia="en-GB"/>
        </w:rPr>
        <w:t>requested.</w:t>
      </w:r>
    </w:p>
    <w:p w14:paraId="0574BD5B" w14:textId="1FC9F233"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The responsibility for the appraisal of the practitioner shall remain at all times during the clinical placement with the employ</w:t>
      </w:r>
      <w:r w:rsidR="00C53B44" w:rsidRPr="00FB37FB">
        <w:rPr>
          <w:rFonts w:ascii="Arial" w:hAnsi="Arial" w:cs="Arial"/>
          <w:color w:val="425563"/>
          <w:szCs w:val="24"/>
          <w:lang w:eastAsia="en-GB"/>
        </w:rPr>
        <w:t xml:space="preserve">ing or contracting </w:t>
      </w:r>
      <w:r w:rsidR="00107E90">
        <w:rPr>
          <w:rFonts w:ascii="Arial" w:hAnsi="Arial" w:cs="Arial"/>
          <w:color w:val="425563"/>
          <w:szCs w:val="24"/>
          <w:lang w:eastAsia="en-GB"/>
        </w:rPr>
        <w:t xml:space="preserve">healthcare </w:t>
      </w:r>
      <w:r w:rsidR="00C53B44" w:rsidRPr="00FB37FB">
        <w:rPr>
          <w:rFonts w:ascii="Arial" w:hAnsi="Arial" w:cs="Arial"/>
          <w:color w:val="425563"/>
          <w:szCs w:val="24"/>
          <w:lang w:eastAsia="en-GB"/>
        </w:rPr>
        <w:t xml:space="preserve">organisation </w:t>
      </w:r>
      <w:r w:rsidRPr="00FB37FB">
        <w:rPr>
          <w:rFonts w:ascii="Arial" w:hAnsi="Arial" w:cs="Arial"/>
          <w:color w:val="425563"/>
          <w:szCs w:val="24"/>
          <w:lang w:eastAsia="en-GB"/>
        </w:rPr>
        <w:t>and will be carried out in accordance with their policies and procedures.</w:t>
      </w:r>
      <w:r w:rsidR="00E45C27">
        <w:rPr>
          <w:rFonts w:ascii="Arial" w:hAnsi="Arial" w:cs="Arial"/>
          <w:color w:val="425563"/>
          <w:szCs w:val="24"/>
          <w:lang w:eastAsia="en-GB"/>
        </w:rPr>
        <w:t xml:space="preserve"> </w:t>
      </w:r>
      <w:r w:rsidRPr="00FB37FB">
        <w:rPr>
          <w:rFonts w:ascii="Arial" w:hAnsi="Arial" w:cs="Arial"/>
          <w:color w:val="425563"/>
          <w:szCs w:val="24"/>
          <w:lang w:eastAsia="en-GB"/>
        </w:rPr>
        <w:t xml:space="preserve"> The host organisation will assist the employ</w:t>
      </w:r>
      <w:r w:rsidR="00C53B44" w:rsidRPr="00FB37FB">
        <w:rPr>
          <w:rFonts w:ascii="Arial" w:hAnsi="Arial" w:cs="Arial"/>
          <w:color w:val="425563"/>
          <w:szCs w:val="24"/>
          <w:lang w:eastAsia="en-GB"/>
        </w:rPr>
        <w:t xml:space="preserve">ing or contracting </w:t>
      </w:r>
      <w:r w:rsidR="00107E90">
        <w:rPr>
          <w:rFonts w:ascii="Arial" w:hAnsi="Arial" w:cs="Arial"/>
          <w:color w:val="425563"/>
          <w:szCs w:val="24"/>
          <w:lang w:eastAsia="en-GB"/>
        </w:rPr>
        <w:t xml:space="preserve">healthcare </w:t>
      </w:r>
      <w:r w:rsidR="00C53B44" w:rsidRPr="00FB37FB">
        <w:rPr>
          <w:rFonts w:ascii="Arial" w:hAnsi="Arial" w:cs="Arial"/>
          <w:color w:val="425563"/>
          <w:szCs w:val="24"/>
          <w:lang w:eastAsia="en-GB"/>
        </w:rPr>
        <w:t xml:space="preserve">organisation </w:t>
      </w:r>
      <w:r w:rsidRPr="00FB37FB">
        <w:rPr>
          <w:rFonts w:ascii="Arial" w:hAnsi="Arial" w:cs="Arial"/>
          <w:color w:val="425563"/>
          <w:szCs w:val="24"/>
          <w:lang w:eastAsia="en-GB"/>
        </w:rPr>
        <w:t>in all aspects of the appraisal process.</w:t>
      </w:r>
    </w:p>
    <w:p w14:paraId="54D0BD29" w14:textId="1F720206"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The host organisation will submit an invoice to the </w:t>
      </w:r>
      <w:r w:rsidR="00107E90" w:rsidRPr="00FB37FB">
        <w:rPr>
          <w:rFonts w:ascii="Arial" w:hAnsi="Arial" w:cs="Arial"/>
          <w:color w:val="425563"/>
          <w:szCs w:val="24"/>
          <w:lang w:eastAsia="en-GB"/>
        </w:rPr>
        <w:t xml:space="preserve">employing or contracting </w:t>
      </w:r>
      <w:r w:rsidR="00107E90">
        <w:rPr>
          <w:rFonts w:ascii="Arial" w:hAnsi="Arial" w:cs="Arial"/>
          <w:color w:val="425563"/>
          <w:szCs w:val="24"/>
          <w:lang w:eastAsia="en-GB"/>
        </w:rPr>
        <w:t xml:space="preserve">healthcare </w:t>
      </w:r>
      <w:r w:rsidR="00107E90" w:rsidRPr="00FB37FB">
        <w:rPr>
          <w:rFonts w:ascii="Arial" w:hAnsi="Arial" w:cs="Arial"/>
          <w:color w:val="425563"/>
          <w:szCs w:val="24"/>
          <w:lang w:eastAsia="en-GB"/>
        </w:rPr>
        <w:t xml:space="preserve">organisation </w:t>
      </w:r>
      <w:r w:rsidRPr="00FB37FB">
        <w:rPr>
          <w:rFonts w:ascii="Arial" w:hAnsi="Arial" w:cs="Arial"/>
          <w:color w:val="425563"/>
          <w:szCs w:val="24"/>
          <w:lang w:eastAsia="en-GB"/>
        </w:rPr>
        <w:t xml:space="preserve">at the end of each completed calendar month and the </w:t>
      </w:r>
      <w:r w:rsidR="00107E90" w:rsidRPr="00FB37FB">
        <w:rPr>
          <w:rFonts w:ascii="Arial" w:hAnsi="Arial" w:cs="Arial"/>
          <w:color w:val="425563"/>
          <w:szCs w:val="24"/>
          <w:lang w:eastAsia="en-GB"/>
        </w:rPr>
        <w:t xml:space="preserve">employing or contracting </w:t>
      </w:r>
      <w:r w:rsidR="00107E90">
        <w:rPr>
          <w:rFonts w:ascii="Arial" w:hAnsi="Arial" w:cs="Arial"/>
          <w:color w:val="425563"/>
          <w:szCs w:val="24"/>
          <w:lang w:eastAsia="en-GB"/>
        </w:rPr>
        <w:t xml:space="preserve">healthcare </w:t>
      </w:r>
      <w:r w:rsidR="005D546B" w:rsidRPr="00FB37FB">
        <w:rPr>
          <w:rFonts w:ascii="Arial" w:hAnsi="Arial" w:cs="Arial"/>
          <w:color w:val="425563"/>
          <w:szCs w:val="24"/>
          <w:lang w:eastAsia="en-GB"/>
        </w:rPr>
        <w:t>organisation will</w:t>
      </w:r>
      <w:r w:rsidRPr="00FB37FB">
        <w:rPr>
          <w:rFonts w:ascii="Arial" w:hAnsi="Arial" w:cs="Arial"/>
          <w:color w:val="425563"/>
          <w:szCs w:val="24"/>
          <w:lang w:eastAsia="en-GB"/>
        </w:rPr>
        <w:t xml:space="preserve"> pay such amount as may properly be due under the terms of th</w:t>
      </w:r>
      <w:r w:rsidR="001F0B10">
        <w:rPr>
          <w:rFonts w:ascii="Arial" w:hAnsi="Arial" w:cs="Arial"/>
          <w:color w:val="425563"/>
          <w:szCs w:val="24"/>
          <w:lang w:eastAsia="en-GB"/>
        </w:rPr>
        <w:t>is</w:t>
      </w:r>
      <w:r w:rsidRPr="00FB37FB">
        <w:rPr>
          <w:rFonts w:ascii="Arial" w:hAnsi="Arial" w:cs="Arial"/>
          <w:color w:val="425563"/>
          <w:szCs w:val="24"/>
          <w:lang w:eastAsia="en-GB"/>
        </w:rPr>
        <w:t xml:space="preserve"> </w:t>
      </w:r>
      <w:r w:rsidR="001F0B10">
        <w:rPr>
          <w:rFonts w:ascii="Arial" w:hAnsi="Arial" w:cs="Arial"/>
          <w:color w:val="425563"/>
          <w:szCs w:val="24"/>
          <w:lang w:eastAsia="en-GB"/>
        </w:rPr>
        <w:t>a</w:t>
      </w:r>
      <w:r w:rsidRPr="00FB37FB">
        <w:rPr>
          <w:rFonts w:ascii="Arial" w:hAnsi="Arial" w:cs="Arial"/>
          <w:color w:val="425563"/>
          <w:szCs w:val="24"/>
          <w:lang w:eastAsia="en-GB"/>
        </w:rPr>
        <w:t>greement.</w:t>
      </w:r>
    </w:p>
    <w:p w14:paraId="7A24FDF9" w14:textId="65530517" w:rsidR="00535AD3"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The practitioner will agree objectives for the placement and the method of assessment in accordance with the </w:t>
      </w:r>
      <w:r w:rsidR="00C53B44" w:rsidRPr="00FB37FB">
        <w:rPr>
          <w:rFonts w:ascii="Arial" w:hAnsi="Arial" w:cs="Arial"/>
          <w:color w:val="425563"/>
          <w:szCs w:val="24"/>
          <w:lang w:eastAsia="en-GB"/>
        </w:rPr>
        <w:t>action plan</w:t>
      </w:r>
      <w:r w:rsidRPr="00FB37FB">
        <w:rPr>
          <w:rFonts w:ascii="Arial" w:hAnsi="Arial" w:cs="Arial"/>
          <w:color w:val="425563"/>
          <w:szCs w:val="24"/>
          <w:lang w:eastAsia="en-GB"/>
        </w:rPr>
        <w:t xml:space="preserve">; formal reviews will take place in conjunction with the </w:t>
      </w:r>
      <w:r w:rsidR="00107E90" w:rsidRPr="00FB37FB">
        <w:rPr>
          <w:rFonts w:ascii="Arial" w:hAnsi="Arial" w:cs="Arial"/>
          <w:color w:val="425563"/>
          <w:szCs w:val="24"/>
          <w:lang w:eastAsia="en-GB"/>
        </w:rPr>
        <w:t xml:space="preserve">employing or contracting </w:t>
      </w:r>
      <w:r w:rsidR="00107E90">
        <w:rPr>
          <w:rFonts w:ascii="Arial" w:hAnsi="Arial" w:cs="Arial"/>
          <w:color w:val="425563"/>
          <w:szCs w:val="24"/>
          <w:lang w:eastAsia="en-GB"/>
        </w:rPr>
        <w:t>healthcare organisation</w:t>
      </w:r>
      <w:r w:rsidRPr="00FB37FB">
        <w:rPr>
          <w:rFonts w:ascii="Arial" w:hAnsi="Arial" w:cs="Arial"/>
          <w:color w:val="425563"/>
          <w:szCs w:val="24"/>
          <w:lang w:eastAsia="en-GB"/>
        </w:rPr>
        <w:t>, ultimately resulting in a report of achievement against objectives</w:t>
      </w:r>
      <w:r w:rsidR="00C53B44" w:rsidRPr="00FB37FB">
        <w:rPr>
          <w:rFonts w:ascii="Arial" w:hAnsi="Arial" w:cs="Arial"/>
          <w:color w:val="425563"/>
          <w:szCs w:val="24"/>
          <w:lang w:eastAsia="en-GB"/>
        </w:rPr>
        <w:t>.</w:t>
      </w:r>
      <w:r w:rsidRPr="00FB37FB">
        <w:rPr>
          <w:rFonts w:ascii="Arial" w:hAnsi="Arial" w:cs="Arial"/>
          <w:color w:val="425563"/>
          <w:szCs w:val="24"/>
          <w:lang w:eastAsia="en-GB"/>
        </w:rPr>
        <w:t xml:space="preserve"> </w:t>
      </w:r>
    </w:p>
    <w:p w14:paraId="6C4F03A8" w14:textId="34954A22" w:rsidR="00CA272C" w:rsidRPr="00B519C8" w:rsidRDefault="00535AD3" w:rsidP="00B519C8">
      <w:pPr>
        <w:numPr>
          <w:ilvl w:val="0"/>
          <w:numId w:val="10"/>
        </w:numPr>
        <w:suppressAutoHyphens/>
        <w:spacing w:before="0" w:after="120" w:line="240" w:lineRule="auto"/>
        <w:ind w:right="51"/>
        <w:jc w:val="left"/>
        <w:rPr>
          <w:rFonts w:ascii="Arial" w:hAnsi="Arial" w:cs="Arial"/>
          <w:color w:val="425563"/>
          <w:szCs w:val="24"/>
          <w:lang w:eastAsia="en-GB"/>
        </w:rPr>
      </w:pPr>
      <w:r w:rsidRPr="00FB37FB">
        <w:rPr>
          <w:rFonts w:ascii="Arial" w:hAnsi="Arial" w:cs="Arial"/>
          <w:color w:val="425563"/>
          <w:szCs w:val="24"/>
          <w:lang w:eastAsia="en-GB"/>
        </w:rPr>
        <w:t xml:space="preserve">If any provision of this </w:t>
      </w:r>
      <w:r w:rsidR="001F0B10">
        <w:rPr>
          <w:rFonts w:ascii="Arial" w:hAnsi="Arial" w:cs="Arial"/>
          <w:color w:val="425563"/>
          <w:szCs w:val="24"/>
          <w:lang w:eastAsia="en-GB"/>
        </w:rPr>
        <w:t>a</w:t>
      </w:r>
      <w:r w:rsidRPr="00FB37FB">
        <w:rPr>
          <w:rFonts w:ascii="Arial" w:hAnsi="Arial" w:cs="Arial"/>
          <w:color w:val="425563"/>
          <w:szCs w:val="24"/>
          <w:lang w:eastAsia="en-GB"/>
        </w:rPr>
        <w:t>greement is or becomes illegal, void or invalid, the legality and validity of the other provisions will not be affected.</w:t>
      </w:r>
    </w:p>
    <w:p w14:paraId="2E4C255D" w14:textId="77777777" w:rsidR="00535AD3" w:rsidRPr="00035B42" w:rsidRDefault="00535AD3" w:rsidP="00027DC8">
      <w:pPr>
        <w:pStyle w:val="Heading2"/>
        <w:numPr>
          <w:ilvl w:val="0"/>
          <w:numId w:val="21"/>
        </w:numPr>
        <w:spacing w:before="120" w:after="120"/>
        <w:rPr>
          <w:rFonts w:eastAsia="Times New Roman" w:cs="Times New Roman"/>
          <w:b/>
          <w:bCs/>
          <w:color w:val="0070C0"/>
          <w:szCs w:val="24"/>
        </w:rPr>
      </w:pPr>
      <w:r w:rsidRPr="00035B42">
        <w:rPr>
          <w:rFonts w:eastAsia="Times New Roman" w:cs="Times New Roman"/>
          <w:b/>
          <w:bCs/>
          <w:color w:val="0070C0"/>
          <w:szCs w:val="24"/>
        </w:rPr>
        <w:t>TERMINATION</w:t>
      </w:r>
    </w:p>
    <w:p w14:paraId="7FE2C71F" w14:textId="5447E4CA" w:rsidR="00535AD3" w:rsidRPr="00FB37FB" w:rsidRDefault="00535AD3" w:rsidP="00B519C8">
      <w:pPr>
        <w:suppressAutoHyphens/>
        <w:spacing w:before="0" w:after="120" w:line="240" w:lineRule="auto"/>
        <w:ind w:left="771" w:right="51" w:hanging="720"/>
        <w:jc w:val="left"/>
        <w:rPr>
          <w:rFonts w:ascii="Arial" w:hAnsi="Arial" w:cs="Arial"/>
          <w:color w:val="425563"/>
          <w:szCs w:val="24"/>
          <w:lang w:eastAsia="en-GB"/>
        </w:rPr>
      </w:pPr>
      <w:r w:rsidRPr="00FB37FB">
        <w:rPr>
          <w:rFonts w:ascii="Arial" w:hAnsi="Arial" w:cs="Arial"/>
          <w:color w:val="425563"/>
          <w:szCs w:val="24"/>
          <w:lang w:eastAsia="en-GB"/>
        </w:rPr>
        <w:t>3.1</w:t>
      </w:r>
      <w:r w:rsidRPr="00FB37FB">
        <w:rPr>
          <w:rFonts w:ascii="Arial" w:hAnsi="Arial" w:cs="Arial"/>
          <w:color w:val="425563"/>
          <w:szCs w:val="24"/>
          <w:lang w:eastAsia="en-GB"/>
        </w:rPr>
        <w:tab/>
        <w:t xml:space="preserve">The </w:t>
      </w:r>
      <w:r w:rsidR="001F0B10">
        <w:rPr>
          <w:rFonts w:ascii="Arial" w:hAnsi="Arial" w:cs="Arial"/>
          <w:color w:val="425563"/>
          <w:szCs w:val="24"/>
          <w:lang w:eastAsia="en-GB"/>
        </w:rPr>
        <w:t>a</w:t>
      </w:r>
      <w:r w:rsidRPr="00FB37FB">
        <w:rPr>
          <w:rFonts w:ascii="Arial" w:hAnsi="Arial" w:cs="Arial"/>
          <w:color w:val="425563"/>
          <w:szCs w:val="24"/>
          <w:lang w:eastAsia="en-GB"/>
        </w:rPr>
        <w:t xml:space="preserve">greement shall automatically terminate if the </w:t>
      </w:r>
      <w:r w:rsidR="001F0B10">
        <w:rPr>
          <w:rFonts w:ascii="Arial" w:hAnsi="Arial" w:cs="Arial"/>
          <w:color w:val="425563"/>
          <w:szCs w:val="24"/>
          <w:lang w:eastAsia="en-GB"/>
        </w:rPr>
        <w:t>c</w:t>
      </w:r>
      <w:r w:rsidRPr="00FB37FB">
        <w:rPr>
          <w:rFonts w:ascii="Arial" w:hAnsi="Arial" w:cs="Arial"/>
          <w:color w:val="425563"/>
          <w:szCs w:val="24"/>
          <w:lang w:eastAsia="en-GB"/>
        </w:rPr>
        <w:t xml:space="preserve">ontract </w:t>
      </w:r>
      <w:r w:rsidR="00200F11" w:rsidRPr="00346176">
        <w:rPr>
          <w:rFonts w:ascii="Arial" w:hAnsi="Arial" w:cs="Arial"/>
          <w:color w:val="FF0000"/>
          <w:szCs w:val="24"/>
          <w:lang w:eastAsia="en-GB"/>
        </w:rPr>
        <w:t>[</w:t>
      </w:r>
      <w:r w:rsidRPr="00346176">
        <w:rPr>
          <w:rFonts w:ascii="Arial" w:hAnsi="Arial" w:cs="Arial"/>
          <w:color w:val="FF0000"/>
          <w:szCs w:val="24"/>
          <w:lang w:eastAsia="en-GB"/>
        </w:rPr>
        <w:t xml:space="preserve">of </w:t>
      </w:r>
      <w:r w:rsidR="001F0B10" w:rsidRPr="00346176">
        <w:rPr>
          <w:rFonts w:ascii="Arial" w:hAnsi="Arial" w:cs="Arial"/>
          <w:color w:val="FF0000"/>
          <w:szCs w:val="24"/>
          <w:lang w:eastAsia="en-GB"/>
        </w:rPr>
        <w:t>e</w:t>
      </w:r>
      <w:r w:rsidRPr="00346176">
        <w:rPr>
          <w:rFonts w:ascii="Arial" w:hAnsi="Arial" w:cs="Arial"/>
          <w:color w:val="FF0000"/>
          <w:szCs w:val="24"/>
          <w:lang w:eastAsia="en-GB"/>
        </w:rPr>
        <w:t>mployment</w:t>
      </w:r>
      <w:r w:rsidR="00200F11" w:rsidRPr="00346176">
        <w:rPr>
          <w:rFonts w:ascii="Arial" w:hAnsi="Arial" w:cs="Arial"/>
          <w:color w:val="FF0000"/>
          <w:szCs w:val="24"/>
          <w:lang w:eastAsia="en-GB"/>
        </w:rPr>
        <w:t>]</w:t>
      </w:r>
      <w:r w:rsidRPr="00346176">
        <w:rPr>
          <w:rFonts w:ascii="Arial" w:hAnsi="Arial" w:cs="Arial"/>
          <w:color w:val="FF0000"/>
          <w:szCs w:val="24"/>
          <w:lang w:eastAsia="en-GB"/>
        </w:rPr>
        <w:t xml:space="preserve"> </w:t>
      </w:r>
      <w:r w:rsidRPr="00FB37FB">
        <w:rPr>
          <w:rFonts w:ascii="Arial" w:hAnsi="Arial" w:cs="Arial"/>
          <w:color w:val="425563"/>
          <w:szCs w:val="24"/>
          <w:lang w:eastAsia="en-GB"/>
        </w:rPr>
        <w:t>is terminated for any reason whatsoever before the expiry of the clinical placement.</w:t>
      </w:r>
    </w:p>
    <w:p w14:paraId="39FDDBDC" w14:textId="11F45C67" w:rsidR="00535AD3" w:rsidRPr="00FB37FB" w:rsidRDefault="00535AD3" w:rsidP="00B519C8">
      <w:pPr>
        <w:suppressAutoHyphens/>
        <w:spacing w:before="0" w:after="120" w:line="240" w:lineRule="auto"/>
        <w:ind w:left="771" w:right="51" w:hanging="720"/>
        <w:jc w:val="left"/>
        <w:rPr>
          <w:rFonts w:ascii="Arial" w:hAnsi="Arial" w:cs="Arial"/>
          <w:color w:val="425563"/>
          <w:szCs w:val="24"/>
          <w:lang w:eastAsia="en-GB"/>
        </w:rPr>
      </w:pPr>
      <w:r w:rsidRPr="00FB37FB">
        <w:rPr>
          <w:rFonts w:ascii="Arial" w:hAnsi="Arial" w:cs="Arial"/>
          <w:color w:val="425563"/>
          <w:szCs w:val="24"/>
          <w:lang w:eastAsia="en-GB"/>
        </w:rPr>
        <w:t>3.2</w:t>
      </w:r>
      <w:r w:rsidRPr="00FB37FB">
        <w:rPr>
          <w:rFonts w:ascii="Arial" w:hAnsi="Arial" w:cs="Arial"/>
          <w:color w:val="425563"/>
          <w:szCs w:val="24"/>
          <w:lang w:eastAsia="en-GB"/>
        </w:rPr>
        <w:tab/>
        <w:t xml:space="preserve">Upon termination of the </w:t>
      </w:r>
      <w:r w:rsidR="001F0B10">
        <w:rPr>
          <w:rFonts w:ascii="Arial" w:hAnsi="Arial" w:cs="Arial"/>
          <w:color w:val="425563"/>
          <w:szCs w:val="24"/>
          <w:lang w:eastAsia="en-GB"/>
        </w:rPr>
        <w:t>a</w:t>
      </w:r>
      <w:r w:rsidRPr="00FB37FB">
        <w:rPr>
          <w:rFonts w:ascii="Arial" w:hAnsi="Arial" w:cs="Arial"/>
          <w:color w:val="425563"/>
          <w:szCs w:val="24"/>
          <w:lang w:eastAsia="en-GB"/>
        </w:rPr>
        <w:t xml:space="preserve">greement for whatever reason the practitioner shall return to the host organisation all documents, correspondence, information and property made or compiled by the practitioner or delivered to the practitioner </w:t>
      </w:r>
      <w:r w:rsidR="00D11D25" w:rsidRPr="00FB37FB">
        <w:rPr>
          <w:rFonts w:ascii="Arial" w:hAnsi="Arial" w:cs="Arial"/>
          <w:color w:val="425563"/>
          <w:szCs w:val="24"/>
          <w:lang w:eastAsia="en-GB"/>
        </w:rPr>
        <w:t xml:space="preserve">or which comes into the practitioner’s possession </w:t>
      </w:r>
      <w:r w:rsidRPr="00FB37FB">
        <w:rPr>
          <w:rFonts w:ascii="Arial" w:hAnsi="Arial" w:cs="Arial"/>
          <w:color w:val="425563"/>
          <w:szCs w:val="24"/>
          <w:lang w:eastAsia="en-GB"/>
        </w:rPr>
        <w:t>during the clinical placement.</w:t>
      </w:r>
    </w:p>
    <w:p w14:paraId="1EE37561" w14:textId="2B3B972F" w:rsidR="00535AD3" w:rsidRPr="00B519C8" w:rsidRDefault="00535AD3" w:rsidP="00B519C8">
      <w:pPr>
        <w:numPr>
          <w:ilvl w:val="1"/>
          <w:numId w:val="3"/>
        </w:numPr>
        <w:tabs>
          <w:tab w:val="clear" w:pos="737"/>
        </w:tabs>
        <w:suppressAutoHyphens/>
        <w:spacing w:before="0" w:after="120" w:line="240" w:lineRule="auto"/>
        <w:ind w:left="771" w:right="51" w:hanging="720"/>
        <w:jc w:val="left"/>
        <w:rPr>
          <w:rFonts w:ascii="Arial" w:hAnsi="Arial" w:cs="Arial"/>
          <w:color w:val="425563"/>
          <w:szCs w:val="24"/>
          <w:lang w:eastAsia="en-GB"/>
        </w:rPr>
      </w:pPr>
      <w:r w:rsidRPr="00FB37FB">
        <w:rPr>
          <w:rFonts w:ascii="Arial" w:hAnsi="Arial" w:cs="Arial"/>
          <w:color w:val="425563"/>
          <w:szCs w:val="24"/>
          <w:lang w:eastAsia="en-GB"/>
        </w:rPr>
        <w:t xml:space="preserve">Upon termination of the </w:t>
      </w:r>
      <w:r w:rsidR="001F0B10">
        <w:rPr>
          <w:rFonts w:ascii="Arial" w:hAnsi="Arial" w:cs="Arial"/>
          <w:color w:val="425563"/>
          <w:szCs w:val="24"/>
          <w:lang w:eastAsia="en-GB"/>
        </w:rPr>
        <w:t>a</w:t>
      </w:r>
      <w:r w:rsidRPr="00FB37FB">
        <w:rPr>
          <w:rFonts w:ascii="Arial" w:hAnsi="Arial" w:cs="Arial"/>
          <w:color w:val="425563"/>
          <w:szCs w:val="24"/>
          <w:lang w:eastAsia="en-GB"/>
        </w:rPr>
        <w:t>greement</w:t>
      </w:r>
      <w:r w:rsidR="001F0B10">
        <w:rPr>
          <w:rFonts w:ascii="Arial" w:hAnsi="Arial" w:cs="Arial"/>
          <w:color w:val="425563"/>
          <w:szCs w:val="24"/>
          <w:lang w:eastAsia="en-GB"/>
        </w:rPr>
        <w:t>,</w:t>
      </w:r>
      <w:r w:rsidRPr="00FB37FB">
        <w:rPr>
          <w:rFonts w:ascii="Arial" w:hAnsi="Arial" w:cs="Arial"/>
          <w:color w:val="425563"/>
          <w:szCs w:val="24"/>
          <w:lang w:eastAsia="en-GB"/>
        </w:rPr>
        <w:t xml:space="preserve"> for any reason other than under 3.1 above, the terms and conditions of the practitioner’s </w:t>
      </w:r>
      <w:r w:rsidR="004A1DF2">
        <w:rPr>
          <w:rFonts w:ascii="Arial" w:hAnsi="Arial" w:cs="Arial"/>
          <w:color w:val="425563"/>
          <w:szCs w:val="24"/>
          <w:lang w:eastAsia="en-GB"/>
        </w:rPr>
        <w:t>c</w:t>
      </w:r>
      <w:r w:rsidR="004A1DF2" w:rsidRPr="00FB37FB">
        <w:rPr>
          <w:rFonts w:ascii="Arial" w:hAnsi="Arial" w:cs="Arial"/>
          <w:color w:val="425563"/>
          <w:szCs w:val="24"/>
          <w:lang w:eastAsia="en-GB"/>
        </w:rPr>
        <w:t xml:space="preserve">ontract </w:t>
      </w:r>
      <w:r w:rsidR="004A1DF2" w:rsidRPr="00D96A20">
        <w:rPr>
          <w:rFonts w:ascii="Arial" w:hAnsi="Arial" w:cs="Arial"/>
          <w:color w:val="FF0000"/>
          <w:szCs w:val="24"/>
          <w:lang w:eastAsia="en-GB"/>
        </w:rPr>
        <w:t xml:space="preserve">[of employment] </w:t>
      </w:r>
      <w:r w:rsidRPr="00FB37FB">
        <w:rPr>
          <w:rFonts w:ascii="Arial" w:hAnsi="Arial" w:cs="Arial"/>
          <w:color w:val="425563"/>
          <w:szCs w:val="24"/>
          <w:lang w:eastAsia="en-GB"/>
        </w:rPr>
        <w:t>shall continue in full force and effect.</w:t>
      </w:r>
    </w:p>
    <w:p w14:paraId="77FE2660" w14:textId="555721FE" w:rsidR="00535AD3" w:rsidRPr="00B519C8" w:rsidRDefault="00535AD3" w:rsidP="00B519C8">
      <w:pPr>
        <w:numPr>
          <w:ilvl w:val="1"/>
          <w:numId w:val="3"/>
        </w:numPr>
        <w:tabs>
          <w:tab w:val="clear" w:pos="737"/>
        </w:tabs>
        <w:suppressAutoHyphens/>
        <w:spacing w:before="0" w:after="120" w:line="240" w:lineRule="auto"/>
        <w:ind w:left="771" w:right="51" w:hanging="720"/>
        <w:jc w:val="left"/>
        <w:rPr>
          <w:rFonts w:ascii="Arial" w:hAnsi="Arial" w:cs="Arial"/>
          <w:color w:val="425563"/>
          <w:szCs w:val="24"/>
          <w:lang w:eastAsia="en-GB"/>
        </w:rPr>
      </w:pPr>
      <w:r w:rsidRPr="00FB37FB">
        <w:rPr>
          <w:rFonts w:ascii="Arial" w:hAnsi="Arial" w:cs="Arial"/>
          <w:color w:val="425563"/>
          <w:szCs w:val="24"/>
          <w:lang w:eastAsia="en-GB"/>
        </w:rPr>
        <w:t xml:space="preserve">The host organisation will not be responsible for making any payments relating to the termination of the practitioner’s </w:t>
      </w:r>
      <w:r w:rsidR="004A1DF2" w:rsidRPr="00346176">
        <w:rPr>
          <w:rFonts w:ascii="Arial" w:hAnsi="Arial" w:cs="Arial"/>
          <w:color w:val="FF0000"/>
          <w:szCs w:val="24"/>
          <w:lang w:eastAsia="en-GB"/>
        </w:rPr>
        <w:t>[</w:t>
      </w:r>
      <w:r w:rsidRPr="00346176">
        <w:rPr>
          <w:rFonts w:ascii="Arial" w:hAnsi="Arial" w:cs="Arial"/>
          <w:color w:val="FF0000"/>
          <w:szCs w:val="24"/>
          <w:lang w:eastAsia="en-GB"/>
        </w:rPr>
        <w:t>employment</w:t>
      </w:r>
      <w:r w:rsidR="004A1DF2" w:rsidRPr="00346176">
        <w:rPr>
          <w:rFonts w:ascii="Arial" w:hAnsi="Arial" w:cs="Arial"/>
          <w:color w:val="FF0000"/>
          <w:szCs w:val="24"/>
          <w:lang w:eastAsia="en-GB"/>
        </w:rPr>
        <w:t xml:space="preserve"> / contract]</w:t>
      </w:r>
      <w:r w:rsidR="00C53B44" w:rsidRPr="00FB37FB">
        <w:rPr>
          <w:rFonts w:ascii="Arial" w:hAnsi="Arial" w:cs="Arial"/>
          <w:color w:val="425563"/>
          <w:szCs w:val="24"/>
          <w:lang w:eastAsia="en-GB"/>
        </w:rPr>
        <w:t>.</w:t>
      </w:r>
    </w:p>
    <w:p w14:paraId="3388C978" w14:textId="4280360A" w:rsidR="00535AD3" w:rsidRPr="00B519C8" w:rsidRDefault="00535AD3" w:rsidP="00B519C8">
      <w:pPr>
        <w:numPr>
          <w:ilvl w:val="1"/>
          <w:numId w:val="3"/>
        </w:numPr>
        <w:tabs>
          <w:tab w:val="clear" w:pos="737"/>
        </w:tabs>
        <w:suppressAutoHyphens/>
        <w:spacing w:before="0" w:after="120" w:line="240" w:lineRule="auto"/>
        <w:ind w:left="771" w:right="51" w:hanging="720"/>
        <w:jc w:val="left"/>
        <w:rPr>
          <w:rFonts w:ascii="Arial" w:hAnsi="Arial" w:cs="Arial"/>
          <w:color w:val="425563"/>
          <w:szCs w:val="24"/>
          <w:lang w:eastAsia="en-GB"/>
        </w:rPr>
      </w:pPr>
      <w:r w:rsidRPr="00FB37FB">
        <w:rPr>
          <w:rFonts w:ascii="Arial" w:hAnsi="Arial" w:cs="Arial"/>
          <w:color w:val="425563"/>
          <w:szCs w:val="24"/>
          <w:lang w:eastAsia="en-GB"/>
        </w:rPr>
        <w:t>Any party may terminate the placement at any time by giving one month’s written notice to the other parties.</w:t>
      </w:r>
    </w:p>
    <w:p w14:paraId="6E80D69F" w14:textId="0632298F" w:rsidR="00535AD3" w:rsidRPr="00B519C8" w:rsidRDefault="00535AD3" w:rsidP="00B519C8">
      <w:pPr>
        <w:numPr>
          <w:ilvl w:val="1"/>
          <w:numId w:val="3"/>
        </w:numPr>
        <w:tabs>
          <w:tab w:val="clear" w:pos="737"/>
        </w:tabs>
        <w:suppressAutoHyphens/>
        <w:spacing w:before="0" w:after="120" w:line="240" w:lineRule="auto"/>
        <w:ind w:left="771" w:right="51" w:hanging="720"/>
        <w:jc w:val="left"/>
        <w:rPr>
          <w:rFonts w:ascii="Arial" w:hAnsi="Arial" w:cs="Arial"/>
          <w:color w:val="425563"/>
          <w:szCs w:val="24"/>
          <w:lang w:eastAsia="en-GB"/>
        </w:rPr>
      </w:pPr>
      <w:r w:rsidRPr="00FB37FB">
        <w:rPr>
          <w:rFonts w:ascii="Arial" w:hAnsi="Arial" w:cs="Arial"/>
          <w:color w:val="425563"/>
          <w:szCs w:val="24"/>
          <w:lang w:eastAsia="en-GB"/>
        </w:rPr>
        <w:t xml:space="preserve">The host organisation may terminate the placement immediately at any time by written notice if the practitioner commits any act or omission which the </w:t>
      </w:r>
      <w:r w:rsidR="001F0B10">
        <w:rPr>
          <w:rFonts w:ascii="Arial" w:hAnsi="Arial" w:cs="Arial"/>
          <w:color w:val="425563"/>
          <w:szCs w:val="24"/>
          <w:lang w:eastAsia="en-GB"/>
        </w:rPr>
        <w:t>host organisation</w:t>
      </w:r>
      <w:r w:rsidRPr="00FB37FB">
        <w:rPr>
          <w:rFonts w:ascii="Arial" w:hAnsi="Arial" w:cs="Arial"/>
          <w:color w:val="425563"/>
          <w:szCs w:val="24"/>
          <w:lang w:eastAsia="en-GB"/>
        </w:rPr>
        <w:t xml:space="preserve"> considers to be serious misconduct or conduct which may damage the reputation of the </w:t>
      </w:r>
      <w:r w:rsidR="001F0B10">
        <w:rPr>
          <w:rFonts w:ascii="Arial" w:hAnsi="Arial" w:cs="Arial"/>
          <w:color w:val="425563"/>
          <w:szCs w:val="24"/>
          <w:lang w:eastAsia="en-GB"/>
        </w:rPr>
        <w:t>host organisation</w:t>
      </w:r>
      <w:r w:rsidRPr="00FB37FB">
        <w:rPr>
          <w:rFonts w:ascii="Arial" w:hAnsi="Arial" w:cs="Arial"/>
          <w:color w:val="425563"/>
          <w:szCs w:val="24"/>
          <w:lang w:eastAsia="en-GB"/>
        </w:rPr>
        <w:t xml:space="preserve">; the host organisation will provide the </w:t>
      </w:r>
      <w:r w:rsidR="008517F6">
        <w:rPr>
          <w:rFonts w:ascii="Arial" w:hAnsi="Arial" w:cs="Arial"/>
          <w:color w:val="425563"/>
          <w:szCs w:val="24"/>
          <w:lang w:eastAsia="en-GB"/>
        </w:rPr>
        <w:t>employing or contracting healthcare organisation</w:t>
      </w:r>
      <w:r w:rsidR="00515B67" w:rsidRPr="00FB37FB">
        <w:rPr>
          <w:rFonts w:ascii="Arial" w:hAnsi="Arial" w:cs="Arial"/>
          <w:color w:val="425563"/>
          <w:szCs w:val="24"/>
          <w:lang w:eastAsia="en-GB"/>
        </w:rPr>
        <w:t xml:space="preserve"> </w:t>
      </w:r>
      <w:r w:rsidRPr="00FB37FB">
        <w:rPr>
          <w:rFonts w:ascii="Arial" w:hAnsi="Arial" w:cs="Arial"/>
          <w:color w:val="425563"/>
          <w:szCs w:val="24"/>
          <w:lang w:eastAsia="en-GB"/>
        </w:rPr>
        <w:t xml:space="preserve">with written reasons for the termination of the placement to assist the </w:t>
      </w:r>
      <w:r w:rsidR="008517F6">
        <w:rPr>
          <w:rFonts w:ascii="Arial" w:hAnsi="Arial" w:cs="Arial"/>
          <w:color w:val="425563"/>
          <w:szCs w:val="24"/>
          <w:lang w:eastAsia="en-GB"/>
        </w:rPr>
        <w:t>employing or contracting healthcare organisation</w:t>
      </w:r>
      <w:r w:rsidR="00C53B44" w:rsidRPr="00FB37FB">
        <w:rPr>
          <w:rFonts w:ascii="Arial" w:hAnsi="Arial" w:cs="Arial"/>
          <w:color w:val="425563"/>
          <w:szCs w:val="24"/>
          <w:lang w:eastAsia="en-GB"/>
        </w:rPr>
        <w:t xml:space="preserve"> </w:t>
      </w:r>
      <w:r w:rsidRPr="00FB37FB">
        <w:rPr>
          <w:rFonts w:ascii="Arial" w:hAnsi="Arial" w:cs="Arial"/>
          <w:color w:val="425563"/>
          <w:szCs w:val="24"/>
          <w:lang w:eastAsia="en-GB"/>
        </w:rPr>
        <w:t>to take appropriate action.</w:t>
      </w:r>
    </w:p>
    <w:p w14:paraId="5FB67A23" w14:textId="77777777" w:rsidR="00535AD3" w:rsidRPr="00027DC8" w:rsidRDefault="00535AD3" w:rsidP="00027DC8">
      <w:pPr>
        <w:pStyle w:val="Heading2"/>
        <w:numPr>
          <w:ilvl w:val="0"/>
          <w:numId w:val="21"/>
        </w:numPr>
        <w:spacing w:before="120" w:after="120"/>
        <w:rPr>
          <w:rFonts w:eastAsia="Times New Roman" w:cs="Times New Roman"/>
          <w:b/>
          <w:bCs/>
          <w:color w:val="0070C0"/>
          <w:szCs w:val="24"/>
        </w:rPr>
      </w:pPr>
      <w:r w:rsidRPr="00027DC8">
        <w:rPr>
          <w:rFonts w:eastAsia="Times New Roman" w:cs="Times New Roman"/>
          <w:b/>
          <w:bCs/>
          <w:color w:val="0070C0"/>
          <w:szCs w:val="24"/>
        </w:rPr>
        <w:t>DEFAULT</w:t>
      </w:r>
    </w:p>
    <w:p w14:paraId="04C4D973" w14:textId="20654906" w:rsidR="00535AD3" w:rsidRPr="00B519C8" w:rsidRDefault="00535AD3" w:rsidP="00806457">
      <w:pPr>
        <w:suppressAutoHyphens/>
        <w:spacing w:before="0" w:after="120" w:line="240" w:lineRule="auto"/>
        <w:ind w:left="720" w:right="51" w:hanging="720"/>
        <w:jc w:val="left"/>
        <w:rPr>
          <w:rFonts w:ascii="Arial" w:hAnsi="Arial" w:cs="Arial"/>
          <w:color w:val="425563"/>
          <w:szCs w:val="24"/>
          <w:lang w:eastAsia="en-GB"/>
        </w:rPr>
      </w:pPr>
      <w:r w:rsidRPr="00FB37FB">
        <w:rPr>
          <w:rFonts w:ascii="Arial" w:hAnsi="Arial" w:cs="Arial"/>
          <w:color w:val="425563"/>
          <w:szCs w:val="24"/>
          <w:lang w:eastAsia="en-GB"/>
        </w:rPr>
        <w:t>4.1</w:t>
      </w:r>
      <w:r w:rsidRPr="00FB37FB">
        <w:rPr>
          <w:rFonts w:ascii="Arial" w:hAnsi="Arial" w:cs="Arial"/>
          <w:color w:val="425563"/>
          <w:szCs w:val="24"/>
          <w:lang w:eastAsia="en-GB"/>
        </w:rPr>
        <w:tab/>
      </w:r>
      <w:r w:rsidRPr="002D74FB">
        <w:rPr>
          <w:rFonts w:ascii="Arial" w:hAnsi="Arial" w:cs="Arial"/>
          <w:color w:val="425563"/>
          <w:szCs w:val="24"/>
          <w:lang w:eastAsia="en-GB"/>
        </w:rPr>
        <w:t xml:space="preserve">The host organisation may terminate the </w:t>
      </w:r>
      <w:r w:rsidR="001F0B10">
        <w:rPr>
          <w:rFonts w:ascii="Arial" w:hAnsi="Arial" w:cs="Arial"/>
          <w:color w:val="425563"/>
          <w:szCs w:val="24"/>
          <w:lang w:eastAsia="en-GB"/>
        </w:rPr>
        <w:t>a</w:t>
      </w:r>
      <w:r w:rsidRPr="002D74FB">
        <w:rPr>
          <w:rFonts w:ascii="Arial" w:hAnsi="Arial" w:cs="Arial"/>
          <w:color w:val="425563"/>
          <w:szCs w:val="24"/>
          <w:lang w:eastAsia="en-GB"/>
        </w:rPr>
        <w:t xml:space="preserve">greement if either the </w:t>
      </w:r>
      <w:r w:rsidR="008517F6">
        <w:rPr>
          <w:rFonts w:ascii="Arial" w:hAnsi="Arial" w:cs="Arial"/>
          <w:color w:val="425563"/>
          <w:szCs w:val="24"/>
          <w:lang w:eastAsia="en-GB"/>
        </w:rPr>
        <w:t>employing or contracting healthcare organisation</w:t>
      </w:r>
      <w:r w:rsidR="00515B67" w:rsidRPr="002D74FB">
        <w:rPr>
          <w:rFonts w:ascii="Arial" w:hAnsi="Arial" w:cs="Arial"/>
          <w:color w:val="425563"/>
          <w:szCs w:val="24"/>
          <w:lang w:eastAsia="en-GB"/>
        </w:rPr>
        <w:t xml:space="preserve"> </w:t>
      </w:r>
      <w:r w:rsidRPr="002D74FB">
        <w:rPr>
          <w:rFonts w:ascii="Arial" w:hAnsi="Arial" w:cs="Arial"/>
          <w:color w:val="425563"/>
          <w:szCs w:val="24"/>
          <w:lang w:eastAsia="en-GB"/>
        </w:rPr>
        <w:t xml:space="preserve">or the practitioner is in breach of any of the terms of the </w:t>
      </w:r>
      <w:r w:rsidR="001F0B10">
        <w:rPr>
          <w:rFonts w:ascii="Arial" w:hAnsi="Arial" w:cs="Arial"/>
          <w:color w:val="425563"/>
          <w:szCs w:val="24"/>
          <w:lang w:eastAsia="en-GB"/>
        </w:rPr>
        <w:t>a</w:t>
      </w:r>
      <w:r w:rsidRPr="002D74FB">
        <w:rPr>
          <w:rFonts w:ascii="Arial" w:hAnsi="Arial" w:cs="Arial"/>
          <w:color w:val="425563"/>
          <w:szCs w:val="24"/>
          <w:lang w:eastAsia="en-GB"/>
        </w:rPr>
        <w:t xml:space="preserve">greement, which have not been remedied by the party in breach, </w:t>
      </w:r>
      <w:r w:rsidRPr="002D74FB">
        <w:rPr>
          <w:rFonts w:ascii="Arial" w:hAnsi="Arial" w:cs="Arial"/>
          <w:color w:val="425563"/>
          <w:szCs w:val="24"/>
          <w:lang w:eastAsia="en-GB"/>
        </w:rPr>
        <w:lastRenderedPageBreak/>
        <w:t xml:space="preserve">within 21 days of receipt by the </w:t>
      </w:r>
      <w:r w:rsidR="008517F6">
        <w:rPr>
          <w:rFonts w:ascii="Arial" w:hAnsi="Arial" w:cs="Arial"/>
          <w:color w:val="425563"/>
          <w:szCs w:val="24"/>
          <w:lang w:eastAsia="en-GB"/>
        </w:rPr>
        <w:t>employing or contracting healthcare organisation</w:t>
      </w:r>
      <w:r w:rsidRPr="002D74FB">
        <w:rPr>
          <w:rFonts w:ascii="Arial" w:hAnsi="Arial" w:cs="Arial"/>
          <w:color w:val="425563"/>
          <w:szCs w:val="24"/>
          <w:lang w:eastAsia="en-GB"/>
        </w:rPr>
        <w:t xml:space="preserve"> and/or the practitioner of a written notification.</w:t>
      </w:r>
    </w:p>
    <w:p w14:paraId="62FCA336" w14:textId="52F76C8A" w:rsidR="00535AD3" w:rsidRPr="00B519C8" w:rsidRDefault="00535AD3" w:rsidP="00806457">
      <w:pPr>
        <w:suppressAutoHyphens/>
        <w:spacing w:before="0" w:after="120" w:line="240" w:lineRule="auto"/>
        <w:ind w:left="720" w:right="51" w:hanging="720"/>
        <w:jc w:val="left"/>
        <w:rPr>
          <w:rFonts w:ascii="Arial" w:hAnsi="Arial" w:cs="Arial"/>
          <w:color w:val="425563"/>
          <w:szCs w:val="24"/>
          <w:lang w:eastAsia="en-GB"/>
        </w:rPr>
      </w:pPr>
      <w:r w:rsidRPr="00FB37FB">
        <w:rPr>
          <w:rFonts w:ascii="Arial" w:hAnsi="Arial" w:cs="Arial"/>
          <w:color w:val="425563"/>
          <w:szCs w:val="24"/>
          <w:lang w:eastAsia="en-GB"/>
        </w:rPr>
        <w:t>4.2</w:t>
      </w:r>
      <w:r w:rsidRPr="00FB37FB">
        <w:rPr>
          <w:rFonts w:ascii="Arial" w:hAnsi="Arial" w:cs="Arial"/>
          <w:color w:val="425563"/>
          <w:szCs w:val="24"/>
          <w:lang w:eastAsia="en-GB"/>
        </w:rPr>
        <w:tab/>
      </w:r>
      <w:r w:rsidRPr="002D74FB">
        <w:rPr>
          <w:rFonts w:ascii="Arial" w:hAnsi="Arial" w:cs="Arial"/>
          <w:color w:val="425563"/>
          <w:szCs w:val="24"/>
          <w:lang w:eastAsia="en-GB"/>
        </w:rPr>
        <w:t>The employ</w:t>
      </w:r>
      <w:r w:rsidR="00C53B44" w:rsidRPr="002D74FB">
        <w:rPr>
          <w:rFonts w:ascii="Arial" w:hAnsi="Arial" w:cs="Arial"/>
          <w:color w:val="425563"/>
          <w:szCs w:val="24"/>
          <w:lang w:eastAsia="en-GB"/>
        </w:rPr>
        <w:t xml:space="preserve">ing or contracting organisation </w:t>
      </w:r>
      <w:r w:rsidRPr="002D74FB">
        <w:rPr>
          <w:rFonts w:ascii="Arial" w:hAnsi="Arial" w:cs="Arial"/>
          <w:color w:val="425563"/>
          <w:szCs w:val="24"/>
          <w:lang w:eastAsia="en-GB"/>
        </w:rPr>
        <w:t xml:space="preserve">may terminate the </w:t>
      </w:r>
      <w:r w:rsidR="001F0B10">
        <w:rPr>
          <w:rFonts w:ascii="Arial" w:hAnsi="Arial" w:cs="Arial"/>
          <w:color w:val="425563"/>
          <w:szCs w:val="24"/>
          <w:lang w:eastAsia="en-GB"/>
        </w:rPr>
        <w:t>a</w:t>
      </w:r>
      <w:r w:rsidRPr="002D74FB">
        <w:rPr>
          <w:rFonts w:ascii="Arial" w:hAnsi="Arial" w:cs="Arial"/>
          <w:color w:val="425563"/>
          <w:szCs w:val="24"/>
          <w:lang w:eastAsia="en-GB"/>
        </w:rPr>
        <w:t xml:space="preserve">greement if either the host organisation or the practitioner is in breach of any of the terms of the </w:t>
      </w:r>
      <w:r w:rsidR="001F0B10">
        <w:rPr>
          <w:rFonts w:ascii="Arial" w:hAnsi="Arial" w:cs="Arial"/>
          <w:color w:val="425563"/>
          <w:szCs w:val="24"/>
          <w:lang w:eastAsia="en-GB"/>
        </w:rPr>
        <w:t>a</w:t>
      </w:r>
      <w:r w:rsidRPr="002D74FB">
        <w:rPr>
          <w:rFonts w:ascii="Arial" w:hAnsi="Arial" w:cs="Arial"/>
          <w:color w:val="425563"/>
          <w:szCs w:val="24"/>
          <w:lang w:eastAsia="en-GB"/>
        </w:rPr>
        <w:t>greement, which have not been remedied by the party in breach within 21 days of receipt by the host organisation and/or the practitioner of a written notification.</w:t>
      </w:r>
    </w:p>
    <w:p w14:paraId="69328B27" w14:textId="790BC9D0" w:rsidR="00535AD3" w:rsidRPr="00B519C8" w:rsidRDefault="00535AD3" w:rsidP="00A66BDB">
      <w:pPr>
        <w:suppressAutoHyphens/>
        <w:spacing w:before="0" w:after="120" w:line="240" w:lineRule="auto"/>
        <w:ind w:left="720" w:right="51" w:hanging="720"/>
        <w:jc w:val="left"/>
        <w:rPr>
          <w:rFonts w:ascii="Arial" w:hAnsi="Arial" w:cs="Arial"/>
          <w:color w:val="425563"/>
          <w:szCs w:val="24"/>
          <w:lang w:eastAsia="en-GB"/>
        </w:rPr>
      </w:pPr>
      <w:r w:rsidRPr="00FB37FB">
        <w:rPr>
          <w:rFonts w:ascii="Arial" w:hAnsi="Arial" w:cs="Arial"/>
          <w:color w:val="425563"/>
          <w:szCs w:val="24"/>
          <w:lang w:eastAsia="en-GB"/>
        </w:rPr>
        <w:t>4.3</w:t>
      </w:r>
      <w:r w:rsidRPr="00FB37FB">
        <w:rPr>
          <w:rFonts w:ascii="Arial" w:hAnsi="Arial" w:cs="Arial"/>
          <w:color w:val="425563"/>
          <w:szCs w:val="24"/>
          <w:lang w:eastAsia="en-GB"/>
        </w:rPr>
        <w:tab/>
      </w:r>
      <w:r w:rsidRPr="002D74FB">
        <w:rPr>
          <w:rFonts w:ascii="Arial" w:hAnsi="Arial" w:cs="Arial"/>
          <w:color w:val="425563"/>
          <w:szCs w:val="24"/>
          <w:lang w:eastAsia="en-GB"/>
        </w:rPr>
        <w:t xml:space="preserve">No changes or additions to the training, services or the conditions of the </w:t>
      </w:r>
      <w:r w:rsidR="001F0B10">
        <w:rPr>
          <w:rFonts w:ascii="Arial" w:hAnsi="Arial" w:cs="Arial"/>
          <w:color w:val="425563"/>
          <w:szCs w:val="24"/>
          <w:lang w:eastAsia="en-GB"/>
        </w:rPr>
        <w:t>a</w:t>
      </w:r>
      <w:r w:rsidRPr="002D74FB">
        <w:rPr>
          <w:rFonts w:ascii="Arial" w:hAnsi="Arial" w:cs="Arial"/>
          <w:color w:val="425563"/>
          <w:szCs w:val="24"/>
          <w:lang w:eastAsia="en-GB"/>
        </w:rPr>
        <w:t>greement will be made without prior agreement in writing between the employ</w:t>
      </w:r>
      <w:r w:rsidR="00B316F2" w:rsidRPr="002D74FB">
        <w:rPr>
          <w:rFonts w:ascii="Arial" w:hAnsi="Arial" w:cs="Arial"/>
          <w:color w:val="425563"/>
          <w:szCs w:val="24"/>
          <w:lang w:eastAsia="en-GB"/>
        </w:rPr>
        <w:t>ing or contracting organisation</w:t>
      </w:r>
      <w:r w:rsidRPr="002D74FB">
        <w:rPr>
          <w:rFonts w:ascii="Arial" w:hAnsi="Arial" w:cs="Arial"/>
          <w:color w:val="425563"/>
          <w:szCs w:val="24"/>
          <w:lang w:eastAsia="en-GB"/>
        </w:rPr>
        <w:t>, the host organisation and the practitioner.</w:t>
      </w:r>
    </w:p>
    <w:p w14:paraId="53115246" w14:textId="77777777" w:rsidR="00535AD3" w:rsidRPr="00027DC8" w:rsidRDefault="00535AD3" w:rsidP="00027DC8">
      <w:pPr>
        <w:pStyle w:val="Heading2"/>
        <w:numPr>
          <w:ilvl w:val="0"/>
          <w:numId w:val="21"/>
        </w:numPr>
        <w:spacing w:before="120" w:after="120"/>
        <w:rPr>
          <w:rFonts w:eastAsia="Times New Roman" w:cs="Times New Roman"/>
          <w:b/>
          <w:bCs/>
          <w:color w:val="0070C0"/>
          <w:szCs w:val="24"/>
        </w:rPr>
      </w:pPr>
      <w:r w:rsidRPr="00027DC8">
        <w:rPr>
          <w:rFonts w:eastAsia="Times New Roman" w:cs="Times New Roman"/>
          <w:b/>
          <w:bCs/>
          <w:color w:val="0070C0"/>
          <w:szCs w:val="24"/>
        </w:rPr>
        <w:t>CONFIDENTIALITY</w:t>
      </w:r>
    </w:p>
    <w:p w14:paraId="1C2028E7" w14:textId="1716D8ED" w:rsidR="00535AD3" w:rsidRPr="005F5262" w:rsidRDefault="00535AD3" w:rsidP="005F5262">
      <w:pPr>
        <w:suppressAutoHyphens/>
        <w:spacing w:before="0" w:after="240" w:line="240" w:lineRule="auto"/>
        <w:ind w:left="720" w:hanging="720"/>
        <w:jc w:val="left"/>
        <w:rPr>
          <w:rFonts w:ascii="Arial" w:hAnsi="Arial" w:cs="Arial"/>
          <w:color w:val="425563"/>
          <w:szCs w:val="24"/>
          <w:lang w:eastAsia="en-GB"/>
        </w:rPr>
      </w:pPr>
      <w:r w:rsidRPr="002D74FB">
        <w:rPr>
          <w:rFonts w:ascii="Arial" w:hAnsi="Arial" w:cs="Arial"/>
          <w:color w:val="425563"/>
          <w:szCs w:val="24"/>
          <w:lang w:eastAsia="en-GB"/>
        </w:rPr>
        <w:t>5.1</w:t>
      </w:r>
      <w:r w:rsidRPr="002D74FB">
        <w:rPr>
          <w:rFonts w:ascii="Arial" w:hAnsi="Arial" w:cs="Arial"/>
          <w:color w:val="425563"/>
          <w:szCs w:val="24"/>
          <w:lang w:eastAsia="en-GB"/>
        </w:rPr>
        <w:tab/>
        <w:t xml:space="preserve">In addition to, and without prejudice to the confidentiality obligations contained in the </w:t>
      </w:r>
      <w:r w:rsidR="001F0B10">
        <w:rPr>
          <w:rFonts w:ascii="Arial" w:hAnsi="Arial" w:cs="Arial"/>
          <w:color w:val="425563"/>
          <w:szCs w:val="24"/>
          <w:lang w:eastAsia="en-GB"/>
        </w:rPr>
        <w:t>c</w:t>
      </w:r>
      <w:r w:rsidRPr="002D74FB">
        <w:rPr>
          <w:rFonts w:ascii="Arial" w:hAnsi="Arial" w:cs="Arial"/>
          <w:color w:val="425563"/>
          <w:szCs w:val="24"/>
          <w:lang w:eastAsia="en-GB"/>
        </w:rPr>
        <w:t xml:space="preserve">ontract </w:t>
      </w:r>
      <w:r w:rsidR="00200F11" w:rsidRPr="00346176">
        <w:rPr>
          <w:rFonts w:ascii="Arial" w:hAnsi="Arial" w:cs="Arial"/>
          <w:color w:val="FF0000"/>
          <w:szCs w:val="24"/>
          <w:lang w:eastAsia="en-GB"/>
        </w:rPr>
        <w:t>[</w:t>
      </w:r>
      <w:r w:rsidRPr="00346176">
        <w:rPr>
          <w:rFonts w:ascii="Arial" w:hAnsi="Arial" w:cs="Arial"/>
          <w:color w:val="FF0000"/>
          <w:szCs w:val="24"/>
          <w:lang w:eastAsia="en-GB"/>
        </w:rPr>
        <w:t xml:space="preserve">of </w:t>
      </w:r>
      <w:r w:rsidR="001F0B10" w:rsidRPr="00346176">
        <w:rPr>
          <w:rFonts w:ascii="Arial" w:hAnsi="Arial" w:cs="Arial"/>
          <w:color w:val="FF0000"/>
          <w:szCs w:val="24"/>
          <w:lang w:eastAsia="en-GB"/>
        </w:rPr>
        <w:t>e</w:t>
      </w:r>
      <w:r w:rsidRPr="00346176">
        <w:rPr>
          <w:rFonts w:ascii="Arial" w:hAnsi="Arial" w:cs="Arial"/>
          <w:color w:val="FF0000"/>
          <w:szCs w:val="24"/>
          <w:lang w:eastAsia="en-GB"/>
        </w:rPr>
        <w:t>mployment</w:t>
      </w:r>
      <w:r w:rsidR="00200F11" w:rsidRPr="00346176">
        <w:rPr>
          <w:rFonts w:ascii="Arial" w:hAnsi="Arial" w:cs="Arial"/>
          <w:color w:val="FF0000"/>
          <w:szCs w:val="24"/>
          <w:lang w:eastAsia="en-GB"/>
        </w:rPr>
        <w:t>]</w:t>
      </w:r>
      <w:r w:rsidRPr="00346176">
        <w:rPr>
          <w:rFonts w:ascii="Arial" w:hAnsi="Arial" w:cs="Arial"/>
          <w:color w:val="FF0000"/>
          <w:szCs w:val="24"/>
          <w:lang w:eastAsia="en-GB"/>
        </w:rPr>
        <w:t xml:space="preserve">, </w:t>
      </w:r>
      <w:r w:rsidRPr="002D74FB">
        <w:rPr>
          <w:rFonts w:ascii="Arial" w:hAnsi="Arial" w:cs="Arial"/>
          <w:color w:val="425563"/>
          <w:szCs w:val="24"/>
          <w:lang w:eastAsia="en-GB"/>
        </w:rPr>
        <w:t xml:space="preserve">the practitioner shall not (save in the proper performance of services), either during or after the period of the </w:t>
      </w:r>
      <w:r w:rsidR="001F0B10">
        <w:rPr>
          <w:rFonts w:ascii="Arial" w:hAnsi="Arial" w:cs="Arial"/>
          <w:color w:val="425563"/>
          <w:szCs w:val="24"/>
          <w:lang w:eastAsia="en-GB"/>
        </w:rPr>
        <w:t>a</w:t>
      </w:r>
      <w:r w:rsidRPr="002D74FB">
        <w:rPr>
          <w:rFonts w:ascii="Arial" w:hAnsi="Arial" w:cs="Arial"/>
          <w:color w:val="425563"/>
          <w:szCs w:val="24"/>
          <w:lang w:eastAsia="en-GB"/>
        </w:rPr>
        <w:t xml:space="preserve">greement, divulge any information acquired in connection with the </w:t>
      </w:r>
      <w:r w:rsidR="001F0B10">
        <w:rPr>
          <w:rFonts w:ascii="Arial" w:hAnsi="Arial" w:cs="Arial"/>
          <w:color w:val="425563"/>
          <w:szCs w:val="24"/>
          <w:lang w:eastAsia="en-GB"/>
        </w:rPr>
        <w:t>a</w:t>
      </w:r>
      <w:r w:rsidRPr="002D74FB">
        <w:rPr>
          <w:rFonts w:ascii="Arial" w:hAnsi="Arial" w:cs="Arial"/>
          <w:color w:val="425563"/>
          <w:szCs w:val="24"/>
          <w:lang w:eastAsia="en-GB"/>
        </w:rPr>
        <w:t>greement or in connection with the services which concerns:</w:t>
      </w:r>
    </w:p>
    <w:p w14:paraId="2C4AA72B" w14:textId="68AF24CC" w:rsidR="00535AD3" w:rsidRPr="005F5262" w:rsidRDefault="00535AD3" w:rsidP="001F0B10">
      <w:pPr>
        <w:numPr>
          <w:ilvl w:val="4"/>
          <w:numId w:val="11"/>
        </w:numPr>
        <w:suppressAutoHyphens/>
        <w:spacing w:before="0" w:after="120" w:line="240" w:lineRule="auto"/>
        <w:ind w:right="51"/>
        <w:jc w:val="left"/>
        <w:rPr>
          <w:rFonts w:ascii="Arial" w:hAnsi="Arial" w:cs="Arial"/>
          <w:color w:val="425563"/>
          <w:szCs w:val="24"/>
          <w:lang w:eastAsia="en-GB"/>
        </w:rPr>
      </w:pPr>
      <w:r w:rsidRPr="00027DC8">
        <w:rPr>
          <w:rFonts w:ascii="Arial" w:hAnsi="Arial" w:cs="Arial"/>
          <w:color w:val="425563"/>
          <w:szCs w:val="24"/>
          <w:lang w:eastAsia="en-GB"/>
        </w:rPr>
        <w:t xml:space="preserve">Any matter of commercial interest contained or referred to in the </w:t>
      </w:r>
      <w:r w:rsidR="001F0B10">
        <w:rPr>
          <w:rFonts w:ascii="Arial" w:hAnsi="Arial" w:cs="Arial"/>
          <w:color w:val="425563"/>
          <w:szCs w:val="24"/>
          <w:lang w:eastAsia="en-GB"/>
        </w:rPr>
        <w:t>a</w:t>
      </w:r>
      <w:r w:rsidRPr="00027DC8">
        <w:rPr>
          <w:rFonts w:ascii="Arial" w:hAnsi="Arial" w:cs="Arial"/>
          <w:color w:val="425563"/>
          <w:szCs w:val="24"/>
          <w:lang w:eastAsia="en-GB"/>
        </w:rPr>
        <w:t>greement;</w:t>
      </w:r>
    </w:p>
    <w:p w14:paraId="4659B605" w14:textId="5B20B764" w:rsidR="00535AD3" w:rsidRPr="005F5262" w:rsidRDefault="00535AD3" w:rsidP="001F0B10">
      <w:pPr>
        <w:numPr>
          <w:ilvl w:val="4"/>
          <w:numId w:val="11"/>
        </w:numPr>
        <w:suppressAutoHyphens/>
        <w:spacing w:before="0" w:after="120" w:line="240" w:lineRule="auto"/>
        <w:ind w:right="51"/>
        <w:jc w:val="left"/>
        <w:rPr>
          <w:rFonts w:ascii="Arial" w:hAnsi="Arial" w:cs="Arial"/>
          <w:color w:val="425563"/>
          <w:szCs w:val="24"/>
          <w:lang w:eastAsia="en-GB"/>
        </w:rPr>
      </w:pPr>
      <w:r w:rsidRPr="00027DC8">
        <w:rPr>
          <w:rFonts w:ascii="Arial" w:hAnsi="Arial" w:cs="Arial"/>
          <w:color w:val="425563"/>
          <w:szCs w:val="24"/>
          <w:lang w:eastAsia="en-GB"/>
        </w:rPr>
        <w:t>The host organisation, its manner of operations, staff, patients or procedures;</w:t>
      </w:r>
    </w:p>
    <w:p w14:paraId="72DE7C03" w14:textId="77777777" w:rsidR="005F5262" w:rsidRDefault="00535AD3" w:rsidP="001F0B10">
      <w:pPr>
        <w:numPr>
          <w:ilvl w:val="4"/>
          <w:numId w:val="11"/>
        </w:numPr>
        <w:suppressAutoHyphens/>
        <w:spacing w:before="0" w:after="120" w:line="240" w:lineRule="auto"/>
        <w:ind w:right="51"/>
        <w:jc w:val="left"/>
        <w:rPr>
          <w:rFonts w:ascii="Arial" w:hAnsi="Arial" w:cs="Arial"/>
          <w:color w:val="425563"/>
          <w:szCs w:val="24"/>
          <w:lang w:eastAsia="en-GB"/>
        </w:rPr>
      </w:pPr>
      <w:r w:rsidRPr="00027DC8">
        <w:rPr>
          <w:rFonts w:ascii="Arial" w:hAnsi="Arial" w:cs="Arial"/>
          <w:color w:val="425563"/>
          <w:szCs w:val="24"/>
          <w:lang w:eastAsia="en-GB"/>
        </w:rPr>
        <w:t>The employ</w:t>
      </w:r>
      <w:r w:rsidR="00B316F2" w:rsidRPr="00027DC8">
        <w:rPr>
          <w:rFonts w:ascii="Arial" w:hAnsi="Arial" w:cs="Arial"/>
          <w:color w:val="425563"/>
          <w:szCs w:val="24"/>
          <w:lang w:eastAsia="en-GB"/>
        </w:rPr>
        <w:t>ing or contracting organisation</w:t>
      </w:r>
      <w:r w:rsidRPr="00027DC8">
        <w:rPr>
          <w:rFonts w:ascii="Arial" w:hAnsi="Arial" w:cs="Arial"/>
          <w:color w:val="425563"/>
          <w:szCs w:val="24"/>
          <w:lang w:eastAsia="en-GB"/>
        </w:rPr>
        <w:t>, its manner of operations, staff, patients or procedures;</w:t>
      </w:r>
      <w:r w:rsidRPr="005F5262">
        <w:rPr>
          <w:rFonts w:ascii="Arial" w:hAnsi="Arial" w:cs="Arial"/>
          <w:color w:val="425563"/>
          <w:szCs w:val="24"/>
          <w:lang w:eastAsia="en-GB"/>
        </w:rPr>
        <w:tab/>
      </w:r>
    </w:p>
    <w:p w14:paraId="44768941" w14:textId="583CE3C1" w:rsidR="00535AD3" w:rsidRPr="005F5262" w:rsidRDefault="00535AD3" w:rsidP="001F0B10">
      <w:pPr>
        <w:numPr>
          <w:ilvl w:val="4"/>
          <w:numId w:val="11"/>
        </w:numPr>
        <w:suppressAutoHyphens/>
        <w:spacing w:before="0" w:after="120" w:line="240" w:lineRule="auto"/>
        <w:ind w:right="51"/>
        <w:jc w:val="left"/>
        <w:rPr>
          <w:rFonts w:ascii="Arial" w:hAnsi="Arial" w:cs="Arial"/>
          <w:color w:val="425563"/>
          <w:szCs w:val="24"/>
          <w:lang w:eastAsia="en-GB"/>
        </w:rPr>
      </w:pPr>
      <w:r w:rsidRPr="005F5262">
        <w:rPr>
          <w:rFonts w:ascii="Arial" w:hAnsi="Arial" w:cs="Arial"/>
          <w:color w:val="425563"/>
          <w:szCs w:val="24"/>
          <w:lang w:eastAsia="en-GB"/>
        </w:rPr>
        <w:t>Any breach of confidentiality may result in disciplinary action by the employ</w:t>
      </w:r>
      <w:r w:rsidR="00B316F2" w:rsidRPr="005F5262">
        <w:rPr>
          <w:rFonts w:ascii="Arial" w:hAnsi="Arial" w:cs="Arial"/>
          <w:color w:val="425563"/>
          <w:szCs w:val="24"/>
          <w:lang w:eastAsia="en-GB"/>
        </w:rPr>
        <w:t>ing or contracting organisation</w:t>
      </w:r>
      <w:r w:rsidRPr="005F5262">
        <w:rPr>
          <w:rFonts w:ascii="Arial" w:hAnsi="Arial" w:cs="Arial"/>
          <w:color w:val="425563"/>
          <w:szCs w:val="24"/>
          <w:lang w:eastAsia="en-GB"/>
        </w:rPr>
        <w:t xml:space="preserve"> at the request of the host organisation.</w:t>
      </w:r>
    </w:p>
    <w:p w14:paraId="48B71705" w14:textId="4491E8F8" w:rsidR="00535AD3" w:rsidRPr="005F5262" w:rsidRDefault="00535AD3" w:rsidP="005F5262">
      <w:pPr>
        <w:suppressAutoHyphens/>
        <w:spacing w:before="0" w:after="240" w:line="240" w:lineRule="auto"/>
        <w:ind w:left="720" w:hanging="720"/>
        <w:jc w:val="left"/>
        <w:rPr>
          <w:rFonts w:ascii="Arial" w:hAnsi="Arial" w:cs="Arial"/>
          <w:color w:val="425563"/>
          <w:szCs w:val="24"/>
          <w:lang w:eastAsia="en-GB"/>
        </w:rPr>
      </w:pPr>
      <w:r w:rsidRPr="005F5262">
        <w:rPr>
          <w:rFonts w:ascii="Arial" w:hAnsi="Arial" w:cs="Arial"/>
          <w:color w:val="425563"/>
          <w:szCs w:val="24"/>
          <w:lang w:eastAsia="en-GB"/>
        </w:rPr>
        <w:t>5.2</w:t>
      </w:r>
      <w:r w:rsidRPr="005F5262">
        <w:rPr>
          <w:rFonts w:ascii="Arial" w:hAnsi="Arial" w:cs="Arial"/>
          <w:color w:val="425563"/>
          <w:szCs w:val="24"/>
          <w:lang w:eastAsia="en-GB"/>
        </w:rPr>
        <w:tab/>
      </w:r>
      <w:r w:rsidRPr="00027DC8">
        <w:rPr>
          <w:rFonts w:ascii="Arial" w:hAnsi="Arial" w:cs="Arial"/>
          <w:color w:val="425563"/>
          <w:szCs w:val="24"/>
          <w:lang w:eastAsia="en-GB"/>
        </w:rPr>
        <w:t xml:space="preserve">The host organisation and the employer shall each comply with </w:t>
      </w:r>
      <w:r w:rsidR="00B316F2" w:rsidRPr="00027DC8">
        <w:rPr>
          <w:rFonts w:ascii="Arial" w:hAnsi="Arial" w:cs="Arial"/>
          <w:color w:val="425563"/>
          <w:szCs w:val="24"/>
          <w:lang w:eastAsia="en-GB"/>
        </w:rPr>
        <w:t>General Data Protection Regulations (GDPR)</w:t>
      </w:r>
      <w:r w:rsidRPr="00027DC8">
        <w:rPr>
          <w:rFonts w:ascii="Arial" w:hAnsi="Arial" w:cs="Arial"/>
          <w:color w:val="425563"/>
          <w:szCs w:val="24"/>
          <w:lang w:eastAsia="en-GB"/>
        </w:rPr>
        <w:t xml:space="preserve"> and shall protect the personal data of their respective staff, clients and patients.</w:t>
      </w:r>
    </w:p>
    <w:p w14:paraId="32FAE885" w14:textId="77777777" w:rsidR="00535AD3" w:rsidRPr="00027DC8" w:rsidRDefault="00535AD3" w:rsidP="00027DC8">
      <w:pPr>
        <w:pStyle w:val="Heading2"/>
        <w:numPr>
          <w:ilvl w:val="0"/>
          <w:numId w:val="21"/>
        </w:numPr>
        <w:spacing w:before="120" w:after="120"/>
        <w:rPr>
          <w:rFonts w:eastAsia="Times New Roman" w:cs="Times New Roman"/>
          <w:b/>
          <w:bCs/>
          <w:color w:val="0070C0"/>
          <w:szCs w:val="24"/>
        </w:rPr>
      </w:pPr>
      <w:r w:rsidRPr="00027DC8">
        <w:rPr>
          <w:rFonts w:eastAsia="Times New Roman" w:cs="Times New Roman"/>
          <w:b/>
          <w:bCs/>
          <w:color w:val="0070C0"/>
          <w:szCs w:val="24"/>
        </w:rPr>
        <w:t>DISCRIMINATION LEGISLATION</w:t>
      </w:r>
    </w:p>
    <w:p w14:paraId="2C47AA7F" w14:textId="08BDFE56" w:rsidR="00535AD3" w:rsidRPr="005F5262" w:rsidRDefault="00535AD3" w:rsidP="005F5262">
      <w:pPr>
        <w:suppressAutoHyphens/>
        <w:spacing w:before="0" w:line="240" w:lineRule="auto"/>
        <w:ind w:left="551" w:right="51" w:hanging="500"/>
        <w:jc w:val="left"/>
        <w:rPr>
          <w:rFonts w:ascii="Arial" w:hAnsi="Arial" w:cs="Arial"/>
          <w:color w:val="425563"/>
          <w:szCs w:val="24"/>
          <w:lang w:eastAsia="en-GB"/>
        </w:rPr>
      </w:pPr>
      <w:r w:rsidRPr="00BE2188">
        <w:rPr>
          <w:rFonts w:ascii="Arial" w:hAnsi="Arial" w:cs="Arial"/>
          <w:spacing w:val="-3"/>
          <w:szCs w:val="24"/>
        </w:rPr>
        <w:tab/>
      </w:r>
      <w:r w:rsidRPr="00027DC8">
        <w:rPr>
          <w:rFonts w:ascii="Arial" w:hAnsi="Arial" w:cs="Arial"/>
          <w:color w:val="425563"/>
          <w:szCs w:val="24"/>
          <w:lang w:eastAsia="en-GB"/>
        </w:rPr>
        <w:t xml:space="preserve">It is agreed that </w:t>
      </w:r>
      <w:r w:rsidR="005D546B" w:rsidRPr="00027DC8">
        <w:rPr>
          <w:rFonts w:ascii="Arial" w:hAnsi="Arial" w:cs="Arial"/>
          <w:color w:val="425563"/>
          <w:szCs w:val="24"/>
          <w:lang w:eastAsia="en-GB"/>
        </w:rPr>
        <w:t>neither</w:t>
      </w:r>
      <w:r w:rsidR="005D546B">
        <w:rPr>
          <w:rFonts w:ascii="Arial" w:hAnsi="Arial" w:cs="Arial"/>
          <w:color w:val="425563"/>
          <w:szCs w:val="24"/>
          <w:lang w:eastAsia="en-GB"/>
        </w:rPr>
        <w:t xml:space="preserve"> </w:t>
      </w:r>
      <w:r w:rsidR="005D546B" w:rsidRPr="00027DC8">
        <w:rPr>
          <w:rFonts w:ascii="Arial" w:hAnsi="Arial" w:cs="Arial"/>
          <w:color w:val="425563"/>
          <w:szCs w:val="24"/>
          <w:lang w:eastAsia="en-GB"/>
        </w:rPr>
        <w:t xml:space="preserve">the </w:t>
      </w:r>
      <w:r w:rsidR="005D546B">
        <w:rPr>
          <w:rFonts w:ascii="Arial" w:hAnsi="Arial" w:cs="Arial"/>
          <w:color w:val="425563"/>
          <w:szCs w:val="24"/>
          <w:lang w:eastAsia="en-GB"/>
        </w:rPr>
        <w:t>employing nor</w:t>
      </w:r>
      <w:r w:rsidR="008517F6">
        <w:rPr>
          <w:rFonts w:ascii="Arial" w:hAnsi="Arial" w:cs="Arial"/>
          <w:color w:val="425563"/>
          <w:szCs w:val="24"/>
          <w:lang w:eastAsia="en-GB"/>
        </w:rPr>
        <w:t xml:space="preserve"> contracting healthcare organisation</w:t>
      </w:r>
      <w:r w:rsidR="00B316F2" w:rsidRPr="00027DC8">
        <w:rPr>
          <w:rFonts w:ascii="Arial" w:hAnsi="Arial" w:cs="Arial"/>
          <w:color w:val="425563"/>
          <w:szCs w:val="24"/>
          <w:lang w:eastAsia="en-GB"/>
        </w:rPr>
        <w:t xml:space="preserve"> </w:t>
      </w:r>
      <w:r w:rsidRPr="00027DC8">
        <w:rPr>
          <w:rFonts w:ascii="Arial" w:hAnsi="Arial" w:cs="Arial"/>
          <w:color w:val="425563"/>
          <w:szCs w:val="24"/>
          <w:lang w:eastAsia="en-GB"/>
        </w:rPr>
        <w:t xml:space="preserve">nor the host organisation will unlawfully discriminate against the practitioner within the meaning of the </w:t>
      </w:r>
      <w:r w:rsidR="00D11D25" w:rsidRPr="00027DC8">
        <w:rPr>
          <w:rFonts w:ascii="Arial" w:hAnsi="Arial" w:cs="Arial"/>
          <w:color w:val="425563"/>
          <w:szCs w:val="24"/>
          <w:lang w:eastAsia="en-GB"/>
        </w:rPr>
        <w:t xml:space="preserve">Equality Act 2010 </w:t>
      </w:r>
      <w:r w:rsidRPr="00027DC8">
        <w:rPr>
          <w:rFonts w:ascii="Arial" w:hAnsi="Arial" w:cs="Arial"/>
          <w:color w:val="425563"/>
          <w:szCs w:val="24"/>
          <w:lang w:eastAsia="en-GB"/>
        </w:rPr>
        <w:t>or any other relevant discrimination legislation</w:t>
      </w:r>
      <w:r w:rsidR="001F0B10">
        <w:rPr>
          <w:rFonts w:ascii="Arial" w:hAnsi="Arial" w:cs="Arial"/>
          <w:color w:val="425563"/>
          <w:szCs w:val="24"/>
          <w:lang w:eastAsia="en-GB"/>
        </w:rPr>
        <w:t>.  B</w:t>
      </w:r>
      <w:r w:rsidRPr="00027DC8">
        <w:rPr>
          <w:rFonts w:ascii="Arial" w:hAnsi="Arial" w:cs="Arial"/>
          <w:color w:val="425563"/>
          <w:szCs w:val="24"/>
          <w:lang w:eastAsia="en-GB"/>
        </w:rPr>
        <w:t>oth the employ</w:t>
      </w:r>
      <w:r w:rsidR="00B316F2" w:rsidRPr="00027DC8">
        <w:rPr>
          <w:rFonts w:ascii="Arial" w:hAnsi="Arial" w:cs="Arial"/>
          <w:color w:val="425563"/>
          <w:szCs w:val="24"/>
          <w:lang w:eastAsia="en-GB"/>
        </w:rPr>
        <w:t>ing or contracting organisation</w:t>
      </w:r>
      <w:r w:rsidRPr="00027DC8">
        <w:rPr>
          <w:rFonts w:ascii="Arial" w:hAnsi="Arial" w:cs="Arial"/>
          <w:color w:val="425563"/>
          <w:szCs w:val="24"/>
          <w:lang w:eastAsia="en-GB"/>
        </w:rPr>
        <w:t xml:space="preserve"> and the host organisation will take all reasonable steps to secure the observance of this provision by all its staff or agents.</w:t>
      </w:r>
    </w:p>
    <w:p w14:paraId="54648208" w14:textId="77777777" w:rsidR="00535AD3" w:rsidRPr="00027DC8" w:rsidRDefault="00535AD3" w:rsidP="00027DC8">
      <w:pPr>
        <w:pStyle w:val="Heading2"/>
        <w:numPr>
          <w:ilvl w:val="0"/>
          <w:numId w:val="21"/>
        </w:numPr>
        <w:spacing w:before="120" w:after="120"/>
        <w:rPr>
          <w:rFonts w:eastAsia="Times New Roman" w:cs="Times New Roman"/>
          <w:b/>
          <w:bCs/>
          <w:color w:val="0070C0"/>
          <w:szCs w:val="24"/>
        </w:rPr>
      </w:pPr>
      <w:r w:rsidRPr="00027DC8">
        <w:rPr>
          <w:rFonts w:eastAsia="Times New Roman" w:cs="Times New Roman"/>
          <w:b/>
          <w:bCs/>
          <w:color w:val="0070C0"/>
          <w:szCs w:val="24"/>
        </w:rPr>
        <w:t>PATIENT CONSENT</w:t>
      </w:r>
    </w:p>
    <w:p w14:paraId="7CD57DB0" w14:textId="75020FFE" w:rsidR="00535AD3" w:rsidRPr="005F5262" w:rsidRDefault="00535AD3" w:rsidP="005F5262">
      <w:pPr>
        <w:suppressAutoHyphens/>
        <w:spacing w:before="0" w:line="240" w:lineRule="auto"/>
        <w:ind w:left="551" w:right="51" w:hanging="500"/>
        <w:jc w:val="left"/>
        <w:rPr>
          <w:rFonts w:ascii="Arial" w:hAnsi="Arial" w:cs="Arial"/>
          <w:color w:val="425563"/>
          <w:szCs w:val="24"/>
          <w:lang w:eastAsia="en-GB"/>
        </w:rPr>
      </w:pPr>
      <w:r w:rsidRPr="00BE2188">
        <w:rPr>
          <w:rFonts w:ascii="Arial" w:hAnsi="Arial" w:cs="Arial"/>
          <w:spacing w:val="-3"/>
          <w:szCs w:val="24"/>
        </w:rPr>
        <w:tab/>
      </w:r>
      <w:r w:rsidRPr="00027DC8">
        <w:rPr>
          <w:rFonts w:ascii="Arial" w:hAnsi="Arial" w:cs="Arial"/>
          <w:color w:val="425563"/>
          <w:szCs w:val="24"/>
          <w:lang w:eastAsia="en-GB"/>
        </w:rPr>
        <w:t>As part of the</w:t>
      </w:r>
      <w:r w:rsidR="00624671" w:rsidRPr="00027DC8">
        <w:rPr>
          <w:rFonts w:ascii="Arial" w:hAnsi="Arial" w:cs="Arial"/>
          <w:color w:val="425563"/>
          <w:szCs w:val="24"/>
          <w:lang w:eastAsia="en-GB"/>
        </w:rPr>
        <w:t xml:space="preserve"> action plan/</w:t>
      </w:r>
      <w:r w:rsidRPr="00027DC8">
        <w:rPr>
          <w:rFonts w:ascii="Arial" w:hAnsi="Arial" w:cs="Arial"/>
          <w:color w:val="425563"/>
          <w:szCs w:val="24"/>
          <w:lang w:eastAsia="en-GB"/>
        </w:rPr>
        <w:t>return to work programme, the information to be provided to patients concerning the status of the practitioner will have been documented.</w:t>
      </w:r>
      <w:r w:rsidR="00E45C27">
        <w:rPr>
          <w:rFonts w:ascii="Arial" w:hAnsi="Arial" w:cs="Arial"/>
          <w:color w:val="425563"/>
          <w:szCs w:val="24"/>
          <w:lang w:eastAsia="en-GB"/>
        </w:rPr>
        <w:t xml:space="preserve"> </w:t>
      </w:r>
      <w:r w:rsidRPr="00027DC8">
        <w:rPr>
          <w:rFonts w:ascii="Arial" w:hAnsi="Arial" w:cs="Arial"/>
          <w:color w:val="425563"/>
          <w:szCs w:val="24"/>
          <w:lang w:eastAsia="en-GB"/>
        </w:rPr>
        <w:t xml:space="preserve"> Patient consent arrangement</w:t>
      </w:r>
      <w:r w:rsidR="001F0B10">
        <w:rPr>
          <w:rFonts w:ascii="Arial" w:hAnsi="Arial" w:cs="Arial"/>
          <w:color w:val="425563"/>
          <w:szCs w:val="24"/>
          <w:lang w:eastAsia="en-GB"/>
        </w:rPr>
        <w:t>s</w:t>
      </w:r>
      <w:r w:rsidRPr="00027DC8">
        <w:rPr>
          <w:rFonts w:ascii="Arial" w:hAnsi="Arial" w:cs="Arial"/>
          <w:color w:val="425563"/>
          <w:szCs w:val="24"/>
          <w:lang w:eastAsia="en-GB"/>
        </w:rPr>
        <w:t xml:space="preserve"> should remain the same as for any doctor</w:t>
      </w:r>
      <w:r w:rsidR="00624671" w:rsidRPr="00027DC8">
        <w:rPr>
          <w:rFonts w:ascii="Arial" w:hAnsi="Arial" w:cs="Arial"/>
          <w:color w:val="425563"/>
          <w:szCs w:val="24"/>
          <w:lang w:eastAsia="en-GB"/>
        </w:rPr>
        <w:t>,</w:t>
      </w:r>
      <w:r w:rsidRPr="00027DC8">
        <w:rPr>
          <w:rFonts w:ascii="Arial" w:hAnsi="Arial" w:cs="Arial"/>
          <w:color w:val="425563"/>
          <w:szCs w:val="24"/>
          <w:lang w:eastAsia="en-GB"/>
        </w:rPr>
        <w:t xml:space="preserve"> dentist </w:t>
      </w:r>
      <w:r w:rsidR="00624671" w:rsidRPr="00027DC8">
        <w:rPr>
          <w:rFonts w:ascii="Arial" w:hAnsi="Arial" w:cs="Arial"/>
          <w:color w:val="425563"/>
          <w:szCs w:val="24"/>
          <w:lang w:eastAsia="en-GB"/>
        </w:rPr>
        <w:t xml:space="preserve">or pharmacist </w:t>
      </w:r>
      <w:r w:rsidRPr="00027DC8">
        <w:rPr>
          <w:rFonts w:ascii="Arial" w:hAnsi="Arial" w:cs="Arial"/>
          <w:color w:val="425563"/>
          <w:szCs w:val="24"/>
          <w:lang w:eastAsia="en-GB"/>
        </w:rPr>
        <w:t>in training within the host organisation.</w:t>
      </w:r>
    </w:p>
    <w:p w14:paraId="2543D3A2" w14:textId="77777777" w:rsidR="00535AD3" w:rsidRPr="00027DC8" w:rsidRDefault="00535AD3" w:rsidP="00027DC8">
      <w:pPr>
        <w:pStyle w:val="Heading2"/>
        <w:numPr>
          <w:ilvl w:val="0"/>
          <w:numId w:val="21"/>
        </w:numPr>
        <w:spacing w:before="120" w:after="120"/>
        <w:rPr>
          <w:rFonts w:eastAsia="Times New Roman" w:cs="Times New Roman"/>
          <w:b/>
          <w:bCs/>
          <w:color w:val="0070C0"/>
          <w:szCs w:val="24"/>
        </w:rPr>
      </w:pPr>
      <w:r w:rsidRPr="00027DC8">
        <w:rPr>
          <w:rFonts w:eastAsia="Times New Roman" w:cs="Times New Roman"/>
          <w:b/>
          <w:bCs/>
          <w:color w:val="0070C0"/>
          <w:szCs w:val="24"/>
        </w:rPr>
        <w:t>FORCE MAJEURE</w:t>
      </w:r>
    </w:p>
    <w:p w14:paraId="37EDD6B4" w14:textId="1526EA1D" w:rsidR="00CA272C" w:rsidRPr="00BE2188" w:rsidRDefault="00535AD3" w:rsidP="00346176">
      <w:pPr>
        <w:suppressAutoHyphens/>
        <w:spacing w:before="0" w:line="240" w:lineRule="auto"/>
        <w:ind w:left="551" w:right="51" w:hanging="500"/>
        <w:jc w:val="left"/>
        <w:rPr>
          <w:rFonts w:ascii="Arial" w:hAnsi="Arial" w:cs="Arial"/>
          <w:b/>
          <w:szCs w:val="24"/>
        </w:rPr>
      </w:pPr>
      <w:r w:rsidRPr="00BE2188">
        <w:rPr>
          <w:rFonts w:ascii="Arial" w:hAnsi="Arial" w:cs="Arial"/>
          <w:spacing w:val="-3"/>
          <w:szCs w:val="24"/>
        </w:rPr>
        <w:tab/>
      </w:r>
      <w:r w:rsidRPr="00027DC8">
        <w:rPr>
          <w:rFonts w:ascii="Arial" w:hAnsi="Arial" w:cs="Arial"/>
          <w:color w:val="425563"/>
          <w:szCs w:val="24"/>
          <w:lang w:eastAsia="en-GB"/>
        </w:rPr>
        <w:t xml:space="preserve">No party to the </w:t>
      </w:r>
      <w:r w:rsidR="001F0B10">
        <w:rPr>
          <w:rFonts w:ascii="Arial" w:hAnsi="Arial" w:cs="Arial"/>
          <w:color w:val="425563"/>
          <w:szCs w:val="24"/>
          <w:lang w:eastAsia="en-GB"/>
        </w:rPr>
        <w:t>a</w:t>
      </w:r>
      <w:r w:rsidRPr="00027DC8">
        <w:rPr>
          <w:rFonts w:ascii="Arial" w:hAnsi="Arial" w:cs="Arial"/>
          <w:color w:val="425563"/>
          <w:szCs w:val="24"/>
          <w:lang w:eastAsia="en-GB"/>
        </w:rPr>
        <w:t xml:space="preserve">greement shall be liable to the other for any failure to perform its obligations under the </w:t>
      </w:r>
      <w:r w:rsidR="001F0B10">
        <w:rPr>
          <w:rFonts w:ascii="Arial" w:hAnsi="Arial" w:cs="Arial"/>
          <w:color w:val="425563"/>
          <w:szCs w:val="24"/>
          <w:lang w:eastAsia="en-GB"/>
        </w:rPr>
        <w:t>a</w:t>
      </w:r>
      <w:r w:rsidRPr="00027DC8">
        <w:rPr>
          <w:rFonts w:ascii="Arial" w:hAnsi="Arial" w:cs="Arial"/>
          <w:color w:val="425563"/>
          <w:szCs w:val="24"/>
          <w:lang w:eastAsia="en-GB"/>
        </w:rPr>
        <w:t xml:space="preserve">greement where such performance is rendered impossible by circumstances beyond its control, but nothing in this condition shall limit the obligations of all parties to use their best endeavours to fulfil their obligations under the </w:t>
      </w:r>
      <w:r w:rsidR="001F0B10">
        <w:rPr>
          <w:rFonts w:ascii="Arial" w:hAnsi="Arial" w:cs="Arial"/>
          <w:color w:val="425563"/>
          <w:szCs w:val="24"/>
          <w:lang w:eastAsia="en-GB"/>
        </w:rPr>
        <w:t>a</w:t>
      </w:r>
      <w:r w:rsidRPr="00027DC8">
        <w:rPr>
          <w:rFonts w:ascii="Arial" w:hAnsi="Arial" w:cs="Arial"/>
          <w:color w:val="425563"/>
          <w:szCs w:val="24"/>
          <w:lang w:eastAsia="en-GB"/>
        </w:rPr>
        <w:t>greement.</w:t>
      </w:r>
    </w:p>
    <w:p w14:paraId="598C50AE" w14:textId="10F024DE" w:rsidR="00096AFB" w:rsidRDefault="00096AFB">
      <w:pPr>
        <w:spacing w:before="0" w:line="240" w:lineRule="auto"/>
        <w:jc w:val="left"/>
        <w:rPr>
          <w:rFonts w:ascii="Arial" w:hAnsi="Arial" w:cs="Arial"/>
          <w:b/>
          <w:color w:val="425563"/>
          <w:szCs w:val="24"/>
          <w:lang w:eastAsia="en-GB"/>
        </w:rPr>
      </w:pPr>
    </w:p>
    <w:p w14:paraId="3A528F95" w14:textId="6D61BC93" w:rsidR="00535AD3" w:rsidRPr="005F5262" w:rsidRDefault="00535AD3" w:rsidP="005F5262">
      <w:pPr>
        <w:spacing w:before="0" w:line="240" w:lineRule="auto"/>
        <w:jc w:val="left"/>
        <w:rPr>
          <w:rFonts w:ascii="Arial" w:hAnsi="Arial" w:cs="Arial"/>
          <w:b/>
          <w:color w:val="425563"/>
          <w:szCs w:val="24"/>
          <w:lang w:eastAsia="en-GB"/>
        </w:rPr>
      </w:pPr>
      <w:r w:rsidRPr="005F5262">
        <w:rPr>
          <w:rFonts w:ascii="Arial" w:hAnsi="Arial" w:cs="Arial"/>
          <w:b/>
          <w:color w:val="425563"/>
          <w:szCs w:val="24"/>
          <w:lang w:eastAsia="en-GB"/>
        </w:rPr>
        <w:lastRenderedPageBreak/>
        <w:t>THE PARTIES HEREBY AGREE TO THE TERMS AND CONDITIONS OF THIS AGREEMENT</w:t>
      </w:r>
    </w:p>
    <w:p w14:paraId="0C5B18F4" w14:textId="77777777" w:rsidR="00535AD3" w:rsidRPr="00BE2188" w:rsidRDefault="00535AD3" w:rsidP="00535AD3">
      <w:pPr>
        <w:pStyle w:val="MRheading2"/>
        <w:numPr>
          <w:ilvl w:val="0"/>
          <w:numId w:val="0"/>
        </w:numPr>
        <w:suppressAutoHyphens/>
        <w:spacing w:before="0" w:line="240" w:lineRule="auto"/>
        <w:ind w:left="720" w:hanging="720"/>
        <w:outlineLvl w:val="9"/>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333"/>
      </w:tblGrid>
      <w:tr w:rsidR="00535AD3" w:rsidRPr="00BE2188" w14:paraId="76C3FCAE" w14:textId="77777777" w:rsidTr="00BA2F75">
        <w:tc>
          <w:tcPr>
            <w:tcW w:w="6912" w:type="dxa"/>
          </w:tcPr>
          <w:p w14:paraId="1DD9099B"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Signed on behalf of the employ</w:t>
            </w:r>
            <w:r w:rsidR="00624671" w:rsidRPr="001908B0">
              <w:rPr>
                <w:rFonts w:ascii="Arial" w:hAnsi="Arial" w:cs="Arial"/>
                <w:color w:val="425563"/>
                <w:szCs w:val="24"/>
                <w:lang w:eastAsia="en-GB"/>
              </w:rPr>
              <w:t>ing or contracting organisation</w:t>
            </w:r>
            <w:r w:rsidRPr="001908B0">
              <w:rPr>
                <w:rFonts w:ascii="Arial" w:hAnsi="Arial" w:cs="Arial"/>
                <w:color w:val="425563"/>
                <w:szCs w:val="24"/>
                <w:lang w:eastAsia="en-GB"/>
              </w:rPr>
              <w:t>:</w:t>
            </w:r>
          </w:p>
          <w:p w14:paraId="2A52454B"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tc>
        <w:tc>
          <w:tcPr>
            <w:tcW w:w="2333" w:type="dxa"/>
          </w:tcPr>
          <w:p w14:paraId="31391AC0"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Date:</w:t>
            </w:r>
          </w:p>
        </w:tc>
      </w:tr>
      <w:tr w:rsidR="00535AD3" w:rsidRPr="00BE2188" w14:paraId="54D61DEA" w14:textId="77777777" w:rsidTr="00BA2F75">
        <w:tc>
          <w:tcPr>
            <w:tcW w:w="6912" w:type="dxa"/>
          </w:tcPr>
          <w:p w14:paraId="57C1A39C"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Signed on behalf of the Deanery:</w:t>
            </w:r>
          </w:p>
        </w:tc>
        <w:tc>
          <w:tcPr>
            <w:tcW w:w="2333" w:type="dxa"/>
          </w:tcPr>
          <w:p w14:paraId="3AAE7003"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Date:</w:t>
            </w:r>
          </w:p>
          <w:p w14:paraId="510C02D9"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tc>
      </w:tr>
      <w:tr w:rsidR="00535AD3" w:rsidRPr="00BE2188" w14:paraId="62868B19" w14:textId="77777777" w:rsidTr="00BA2F75">
        <w:tc>
          <w:tcPr>
            <w:tcW w:w="6912" w:type="dxa"/>
          </w:tcPr>
          <w:p w14:paraId="3546871B"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Signed on behalf of the practitioner:</w:t>
            </w:r>
          </w:p>
        </w:tc>
        <w:tc>
          <w:tcPr>
            <w:tcW w:w="2333" w:type="dxa"/>
          </w:tcPr>
          <w:p w14:paraId="6DB9DC44"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Date:</w:t>
            </w:r>
          </w:p>
          <w:p w14:paraId="0E440528"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tc>
      </w:tr>
    </w:tbl>
    <w:p w14:paraId="5E93276E" w14:textId="77777777" w:rsidR="00535AD3" w:rsidRPr="00BE2188" w:rsidRDefault="00535AD3" w:rsidP="00535AD3">
      <w:pPr>
        <w:pStyle w:val="MRheading2"/>
        <w:numPr>
          <w:ilvl w:val="0"/>
          <w:numId w:val="0"/>
        </w:numPr>
        <w:suppressAutoHyphens/>
        <w:spacing w:before="0" w:line="240" w:lineRule="auto"/>
        <w:ind w:left="720" w:hanging="720"/>
        <w:outlineLvl w:val="9"/>
        <w:rPr>
          <w:rFonts w:ascii="Arial" w:hAnsi="Arial" w:cs="Arial"/>
          <w:szCs w:val="24"/>
        </w:rPr>
      </w:pPr>
    </w:p>
    <w:p w14:paraId="4E5C8FA3" w14:textId="77777777" w:rsidR="00535AD3" w:rsidRPr="005F5262" w:rsidRDefault="00535AD3" w:rsidP="00535AD3">
      <w:pPr>
        <w:pStyle w:val="MRheading2"/>
        <w:numPr>
          <w:ilvl w:val="0"/>
          <w:numId w:val="0"/>
        </w:numPr>
        <w:suppressAutoHyphens/>
        <w:spacing w:before="0" w:line="240" w:lineRule="auto"/>
        <w:ind w:left="720" w:hanging="720"/>
        <w:outlineLvl w:val="9"/>
        <w:rPr>
          <w:rFonts w:ascii="Arial" w:hAnsi="Arial" w:cs="Arial"/>
          <w:b/>
          <w:color w:val="425563"/>
          <w:szCs w:val="24"/>
          <w:lang w:eastAsia="en-GB"/>
        </w:rPr>
      </w:pPr>
      <w:r w:rsidRPr="005F5262">
        <w:rPr>
          <w:rFonts w:ascii="Arial" w:hAnsi="Arial" w:cs="Arial"/>
          <w:b/>
          <w:color w:val="425563"/>
          <w:szCs w:val="24"/>
          <w:lang w:eastAsia="en-GB"/>
        </w:rPr>
        <w:t>Contacts for this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5876"/>
      </w:tblGrid>
      <w:tr w:rsidR="00535AD3" w:rsidRPr="00BE2188" w14:paraId="384FC999" w14:textId="77777777" w:rsidTr="00BA2F75">
        <w:tc>
          <w:tcPr>
            <w:tcW w:w="3369" w:type="dxa"/>
          </w:tcPr>
          <w:p w14:paraId="4FFF308A" w14:textId="49C9A14F" w:rsidR="00535AD3" w:rsidRPr="001908B0" w:rsidRDefault="00535AD3" w:rsidP="00304357">
            <w:pPr>
              <w:pStyle w:val="MRheading2"/>
              <w:numPr>
                <w:ilvl w:val="0"/>
                <w:numId w:val="0"/>
              </w:numPr>
              <w:suppressAutoHyphens/>
              <w:spacing w:before="0" w:line="240" w:lineRule="auto"/>
              <w:jc w:val="left"/>
              <w:outlineLvl w:val="9"/>
              <w:rPr>
                <w:rFonts w:ascii="Arial" w:hAnsi="Arial" w:cs="Arial"/>
                <w:color w:val="425563"/>
                <w:szCs w:val="24"/>
                <w:lang w:eastAsia="en-GB"/>
              </w:rPr>
            </w:pPr>
            <w:r w:rsidRPr="001908B0">
              <w:rPr>
                <w:rFonts w:ascii="Arial" w:hAnsi="Arial" w:cs="Arial"/>
                <w:color w:val="425563"/>
                <w:szCs w:val="24"/>
                <w:lang w:eastAsia="en-GB"/>
              </w:rPr>
              <w:t>Clinical Supervisor</w:t>
            </w:r>
          </w:p>
        </w:tc>
        <w:tc>
          <w:tcPr>
            <w:tcW w:w="5876" w:type="dxa"/>
          </w:tcPr>
          <w:p w14:paraId="0BF5ED30"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Name:</w:t>
            </w:r>
          </w:p>
          <w:p w14:paraId="7498EFC0"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Address:</w:t>
            </w:r>
          </w:p>
          <w:p w14:paraId="2A328420"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6F037E56"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7412AAB7"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Telephone number:</w:t>
            </w:r>
          </w:p>
          <w:p w14:paraId="0B2C29E4" w14:textId="77777777" w:rsidR="00535AD3" w:rsidRPr="001908B0" w:rsidRDefault="00535AD3" w:rsidP="00CA272C">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Email address:</w:t>
            </w:r>
          </w:p>
        </w:tc>
      </w:tr>
      <w:tr w:rsidR="00535AD3" w:rsidRPr="00BE2188" w14:paraId="7EE41FC5" w14:textId="77777777" w:rsidTr="00BA2F75">
        <w:tc>
          <w:tcPr>
            <w:tcW w:w="3369" w:type="dxa"/>
          </w:tcPr>
          <w:p w14:paraId="67F5CE24" w14:textId="4F8DC30E" w:rsidR="00535AD3" w:rsidRPr="001908B0" w:rsidRDefault="00624671" w:rsidP="00304357">
            <w:pPr>
              <w:pStyle w:val="MRheading2"/>
              <w:numPr>
                <w:ilvl w:val="0"/>
                <w:numId w:val="0"/>
              </w:numPr>
              <w:suppressAutoHyphens/>
              <w:spacing w:before="0" w:line="240" w:lineRule="auto"/>
              <w:jc w:val="left"/>
              <w:outlineLvl w:val="9"/>
              <w:rPr>
                <w:rFonts w:ascii="Arial" w:hAnsi="Arial" w:cs="Arial"/>
                <w:color w:val="425563"/>
                <w:szCs w:val="24"/>
                <w:lang w:eastAsia="en-GB"/>
              </w:rPr>
            </w:pPr>
            <w:r w:rsidRPr="001908B0">
              <w:rPr>
                <w:rFonts w:ascii="Arial" w:hAnsi="Arial" w:cs="Arial"/>
                <w:color w:val="425563"/>
                <w:szCs w:val="24"/>
                <w:lang w:eastAsia="en-GB"/>
              </w:rPr>
              <w:t>Programme</w:t>
            </w:r>
            <w:r w:rsidR="008226AE" w:rsidRPr="001908B0">
              <w:rPr>
                <w:rFonts w:ascii="Arial" w:hAnsi="Arial" w:cs="Arial"/>
                <w:color w:val="425563"/>
                <w:szCs w:val="24"/>
                <w:lang w:eastAsia="en-GB"/>
              </w:rPr>
              <w:t xml:space="preserve"> </w:t>
            </w:r>
            <w:r w:rsidR="00B038BC" w:rsidRPr="001908B0">
              <w:rPr>
                <w:rFonts w:ascii="Arial" w:hAnsi="Arial" w:cs="Arial"/>
                <w:color w:val="425563"/>
                <w:szCs w:val="24"/>
                <w:lang w:eastAsia="en-GB"/>
              </w:rPr>
              <w:t>M</w:t>
            </w:r>
            <w:r w:rsidR="008226AE" w:rsidRPr="001908B0">
              <w:rPr>
                <w:rFonts w:ascii="Arial" w:hAnsi="Arial" w:cs="Arial"/>
                <w:color w:val="425563"/>
                <w:szCs w:val="24"/>
                <w:lang w:eastAsia="en-GB"/>
              </w:rPr>
              <w:t>anager</w:t>
            </w:r>
          </w:p>
        </w:tc>
        <w:tc>
          <w:tcPr>
            <w:tcW w:w="5876" w:type="dxa"/>
          </w:tcPr>
          <w:p w14:paraId="5BF239EE"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Name:</w:t>
            </w:r>
          </w:p>
          <w:p w14:paraId="76A54D27"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Address:</w:t>
            </w:r>
          </w:p>
          <w:p w14:paraId="3E8DCE60"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6133006E"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7CA467B4"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Telephone number:</w:t>
            </w:r>
          </w:p>
          <w:p w14:paraId="4A2B6C3C" w14:textId="77777777" w:rsidR="00535AD3" w:rsidRPr="001908B0" w:rsidRDefault="00535AD3" w:rsidP="00CA272C">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Email address:</w:t>
            </w:r>
          </w:p>
        </w:tc>
      </w:tr>
      <w:tr w:rsidR="00535AD3" w:rsidRPr="00BE2188" w14:paraId="34C2BFEC" w14:textId="77777777" w:rsidTr="00BA2F75">
        <w:tc>
          <w:tcPr>
            <w:tcW w:w="3369" w:type="dxa"/>
          </w:tcPr>
          <w:p w14:paraId="10A3D0F0" w14:textId="53A758AC" w:rsidR="00535AD3" w:rsidRPr="001908B0" w:rsidRDefault="00B038BC" w:rsidP="00304357">
            <w:pPr>
              <w:pStyle w:val="MRheading2"/>
              <w:numPr>
                <w:ilvl w:val="0"/>
                <w:numId w:val="0"/>
              </w:numPr>
              <w:suppressAutoHyphens/>
              <w:spacing w:before="0" w:line="240" w:lineRule="auto"/>
              <w:jc w:val="left"/>
              <w:outlineLvl w:val="9"/>
              <w:rPr>
                <w:rFonts w:ascii="Arial" w:hAnsi="Arial" w:cs="Arial"/>
                <w:color w:val="425563"/>
                <w:szCs w:val="24"/>
                <w:lang w:eastAsia="en-GB"/>
              </w:rPr>
            </w:pPr>
            <w:r w:rsidRPr="001908B0">
              <w:rPr>
                <w:rFonts w:ascii="Arial" w:hAnsi="Arial" w:cs="Arial"/>
                <w:color w:val="425563"/>
                <w:szCs w:val="24"/>
                <w:lang w:eastAsia="en-GB"/>
              </w:rPr>
              <w:t>E</w:t>
            </w:r>
            <w:r w:rsidR="00535AD3" w:rsidRPr="001908B0">
              <w:rPr>
                <w:rFonts w:ascii="Arial" w:hAnsi="Arial" w:cs="Arial"/>
                <w:color w:val="425563"/>
                <w:szCs w:val="24"/>
                <w:lang w:eastAsia="en-GB"/>
              </w:rPr>
              <w:t>mploy</w:t>
            </w:r>
            <w:r w:rsidR="00624671" w:rsidRPr="001908B0">
              <w:rPr>
                <w:rFonts w:ascii="Arial" w:hAnsi="Arial" w:cs="Arial"/>
                <w:color w:val="425563"/>
                <w:szCs w:val="24"/>
                <w:lang w:eastAsia="en-GB"/>
              </w:rPr>
              <w:t>ing or Contracting Organisation</w:t>
            </w:r>
          </w:p>
        </w:tc>
        <w:tc>
          <w:tcPr>
            <w:tcW w:w="5876" w:type="dxa"/>
          </w:tcPr>
          <w:p w14:paraId="77935123"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Name:</w:t>
            </w:r>
          </w:p>
          <w:p w14:paraId="699CB6A1"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Address:</w:t>
            </w:r>
          </w:p>
          <w:p w14:paraId="3C1735B3"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6173ED7D"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376ACFF8" w14:textId="77777777" w:rsidR="00535AD3" w:rsidRPr="001908B0"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Telephone number:</w:t>
            </w:r>
          </w:p>
          <w:p w14:paraId="17B924BA" w14:textId="77777777" w:rsidR="00535AD3" w:rsidRPr="001908B0" w:rsidRDefault="00535AD3" w:rsidP="00CA272C">
            <w:pPr>
              <w:pStyle w:val="MRheading2"/>
              <w:numPr>
                <w:ilvl w:val="0"/>
                <w:numId w:val="0"/>
              </w:numPr>
              <w:suppressAutoHyphens/>
              <w:spacing w:before="0" w:line="240" w:lineRule="auto"/>
              <w:outlineLvl w:val="9"/>
              <w:rPr>
                <w:rFonts w:ascii="Arial" w:hAnsi="Arial" w:cs="Arial"/>
                <w:color w:val="425563"/>
                <w:szCs w:val="24"/>
                <w:lang w:eastAsia="en-GB"/>
              </w:rPr>
            </w:pPr>
            <w:r w:rsidRPr="001908B0">
              <w:rPr>
                <w:rFonts w:ascii="Arial" w:hAnsi="Arial" w:cs="Arial"/>
                <w:color w:val="425563"/>
                <w:szCs w:val="24"/>
                <w:lang w:eastAsia="en-GB"/>
              </w:rPr>
              <w:t>Email address:</w:t>
            </w:r>
          </w:p>
        </w:tc>
      </w:tr>
      <w:tr w:rsidR="00535AD3" w:rsidRPr="00BE2188" w14:paraId="7C5A4820" w14:textId="77777777" w:rsidTr="00BA2F75">
        <w:tc>
          <w:tcPr>
            <w:tcW w:w="3369" w:type="dxa"/>
          </w:tcPr>
          <w:p w14:paraId="2E499E19"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The Deanery</w:t>
            </w:r>
          </w:p>
        </w:tc>
        <w:tc>
          <w:tcPr>
            <w:tcW w:w="5876" w:type="dxa"/>
          </w:tcPr>
          <w:p w14:paraId="5942E4FF"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Name:</w:t>
            </w:r>
          </w:p>
          <w:p w14:paraId="7657E226"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Address:</w:t>
            </w:r>
          </w:p>
          <w:p w14:paraId="248BD201"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23043021"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72B72B91"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Telephone number:</w:t>
            </w:r>
          </w:p>
          <w:p w14:paraId="780F41C0" w14:textId="77777777" w:rsidR="00535AD3" w:rsidRPr="005F5262" w:rsidRDefault="00535AD3" w:rsidP="00CA272C">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Email address:</w:t>
            </w:r>
          </w:p>
        </w:tc>
      </w:tr>
      <w:tr w:rsidR="00535AD3" w:rsidRPr="00BE2188" w14:paraId="0D6FF156" w14:textId="77777777" w:rsidTr="00BA2F75">
        <w:tc>
          <w:tcPr>
            <w:tcW w:w="3369" w:type="dxa"/>
          </w:tcPr>
          <w:p w14:paraId="2E8DEAB0" w14:textId="5F02CE98" w:rsidR="00535AD3" w:rsidRPr="005F5262" w:rsidRDefault="00624671" w:rsidP="005F5262">
            <w:pPr>
              <w:pStyle w:val="MRheading2"/>
              <w:numPr>
                <w:ilvl w:val="0"/>
                <w:numId w:val="0"/>
              </w:numPr>
              <w:suppressAutoHyphens/>
              <w:spacing w:before="0" w:line="240" w:lineRule="auto"/>
              <w:jc w:val="left"/>
              <w:outlineLvl w:val="9"/>
              <w:rPr>
                <w:rFonts w:ascii="Arial" w:hAnsi="Arial" w:cs="Arial"/>
                <w:color w:val="425563"/>
                <w:szCs w:val="24"/>
                <w:lang w:eastAsia="en-GB"/>
              </w:rPr>
            </w:pPr>
            <w:r w:rsidRPr="005F5262">
              <w:rPr>
                <w:rFonts w:ascii="Arial" w:hAnsi="Arial" w:cs="Arial"/>
                <w:color w:val="425563"/>
                <w:szCs w:val="24"/>
                <w:lang w:eastAsia="en-GB"/>
              </w:rPr>
              <w:t>Host Organisation (placement provider)</w:t>
            </w:r>
          </w:p>
        </w:tc>
        <w:tc>
          <w:tcPr>
            <w:tcW w:w="5876" w:type="dxa"/>
          </w:tcPr>
          <w:p w14:paraId="15712D8B"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Name:</w:t>
            </w:r>
          </w:p>
          <w:p w14:paraId="31ECEB8A"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Address:</w:t>
            </w:r>
          </w:p>
          <w:p w14:paraId="6914CFE4"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5E7857F6"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p>
          <w:p w14:paraId="49D3550E" w14:textId="77777777" w:rsidR="00535AD3" w:rsidRPr="005F5262" w:rsidRDefault="00535AD3" w:rsidP="00BA2F75">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Telephone number:</w:t>
            </w:r>
          </w:p>
          <w:p w14:paraId="4B72C803" w14:textId="77777777" w:rsidR="00535AD3" w:rsidRPr="005F5262" w:rsidRDefault="00535AD3" w:rsidP="00CA272C">
            <w:pPr>
              <w:pStyle w:val="MRheading2"/>
              <w:numPr>
                <w:ilvl w:val="0"/>
                <w:numId w:val="0"/>
              </w:numPr>
              <w:suppressAutoHyphens/>
              <w:spacing w:before="0" w:line="240" w:lineRule="auto"/>
              <w:outlineLvl w:val="9"/>
              <w:rPr>
                <w:rFonts w:ascii="Arial" w:hAnsi="Arial" w:cs="Arial"/>
                <w:color w:val="425563"/>
                <w:szCs w:val="24"/>
                <w:lang w:eastAsia="en-GB"/>
              </w:rPr>
            </w:pPr>
            <w:r w:rsidRPr="005F5262">
              <w:rPr>
                <w:rFonts w:ascii="Arial" w:hAnsi="Arial" w:cs="Arial"/>
                <w:color w:val="425563"/>
                <w:szCs w:val="24"/>
                <w:lang w:eastAsia="en-GB"/>
              </w:rPr>
              <w:t>Email address:</w:t>
            </w:r>
          </w:p>
        </w:tc>
      </w:tr>
    </w:tbl>
    <w:p w14:paraId="1A8A2658" w14:textId="77777777" w:rsidR="001D6EEC" w:rsidRDefault="001D6EEC"/>
    <w:sectPr w:rsidR="001D6EEC" w:rsidSect="00CA272C">
      <w:footerReference w:type="default" r:id="rId9"/>
      <w:headerReference w:type="first" r:id="rId10"/>
      <w:footerReference w:type="first" r:id="rId11"/>
      <w:pgSz w:w="11909" w:h="16834" w:code="9"/>
      <w:pgMar w:top="1134" w:right="1134" w:bottom="1134" w:left="1134" w:header="709" w:footer="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B23E8" w14:textId="77777777" w:rsidR="000C02F1" w:rsidRDefault="000C02F1">
      <w:r>
        <w:separator/>
      </w:r>
    </w:p>
  </w:endnote>
  <w:endnote w:type="continuationSeparator" w:id="0">
    <w:p w14:paraId="60A2A5C1" w14:textId="77777777" w:rsidR="000C02F1" w:rsidRDefault="000C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ABE1" w14:textId="77777777" w:rsidR="000C02F1" w:rsidRDefault="000C02F1" w:rsidP="008226AE">
    <w:pPr>
      <w:spacing w:before="0" w:line="240" w:lineRule="auto"/>
      <w:rPr>
        <w:rFonts w:ascii="Arial" w:hAnsi="Arial" w:cs="Arial"/>
        <w:sz w:val="18"/>
        <w:szCs w:val="18"/>
      </w:rPr>
    </w:pPr>
  </w:p>
  <w:p w14:paraId="785CB12C" w14:textId="4C232CE9" w:rsidR="000C02F1" w:rsidRDefault="000C02F1" w:rsidP="008226AE">
    <w:pPr>
      <w:spacing w:before="0" w:line="240" w:lineRule="auto"/>
      <w:rPr>
        <w:rStyle w:val="Hyperlink"/>
        <w:rFonts w:ascii="Arial" w:hAnsi="Arial" w:cs="Arial"/>
        <w:sz w:val="18"/>
        <w:szCs w:val="18"/>
      </w:rPr>
    </w:pPr>
    <w:r>
      <w:rPr>
        <w:rFonts w:ascii="Arial" w:hAnsi="Arial" w:cs="Arial"/>
        <w:sz w:val="18"/>
        <w:szCs w:val="18"/>
      </w:rPr>
      <w:t xml:space="preserve">Placement Agreement template prepared by Practitioner Performance Advice </w:t>
    </w:r>
    <w:r w:rsidR="00C145D2">
      <w:rPr>
        <w:rFonts w:ascii="Arial" w:hAnsi="Arial" w:cs="Arial"/>
        <w:sz w:val="18"/>
        <w:szCs w:val="18"/>
      </w:rPr>
      <w:t>15/07/20</w:t>
    </w:r>
    <w:r w:rsidRPr="00A66068">
      <w:rPr>
        <w:rFonts w:ascii="Arial" w:hAnsi="Arial" w:cs="Arial"/>
        <w:sz w:val="18"/>
        <w:szCs w:val="18"/>
      </w:rPr>
      <w:ptab w:relativeTo="margin" w:alignment="center" w:leader="none"/>
    </w:r>
    <w:hyperlink r:id="rId1" w:history="1"/>
  </w:p>
  <w:p w14:paraId="1705EE68" w14:textId="4C852B2A" w:rsidR="000C02F1" w:rsidRDefault="00C145D2" w:rsidP="00BE67AC">
    <w:pPr>
      <w:spacing w:before="0" w:line="240" w:lineRule="auto"/>
      <w:jc w:val="right"/>
    </w:pPr>
    <w:sdt>
      <w:sdtPr>
        <w:id w:val="8289213"/>
        <w:docPartObj>
          <w:docPartGallery w:val="Page Numbers (Top of Page)"/>
          <w:docPartUnique/>
        </w:docPartObj>
      </w:sdtPr>
      <w:sdtEndPr/>
      <w:sdtContent>
        <w:r w:rsidR="000C02F1">
          <w:tab/>
        </w:r>
        <w:r w:rsidR="000C02F1">
          <w:tab/>
        </w:r>
        <w:r w:rsidR="000C02F1">
          <w:tab/>
        </w:r>
        <w:r w:rsidR="000C02F1">
          <w:tab/>
        </w:r>
        <w:sdt>
          <w:sdtPr>
            <w:rPr>
              <w:rFonts w:ascii="Arial" w:hAnsi="Arial" w:cs="Arial"/>
              <w:sz w:val="18"/>
              <w:szCs w:val="18"/>
            </w:rPr>
            <w:id w:val="8289245"/>
            <w:docPartObj>
              <w:docPartGallery w:val="Page Numbers (Top of Page)"/>
              <w:docPartUnique/>
            </w:docPartObj>
          </w:sdtPr>
          <w:sdtEndPr>
            <w:rPr>
              <w:rFonts w:ascii="Times New Roman" w:hAnsi="Times New Roman" w:cs="Times New Roman"/>
              <w:sz w:val="24"/>
              <w:szCs w:val="20"/>
            </w:rPr>
          </w:sdtEndPr>
          <w:sdtContent>
            <w:r w:rsidR="000C02F1">
              <w:rPr>
                <w:rFonts w:ascii="Arial" w:hAnsi="Arial" w:cs="Arial"/>
                <w:sz w:val="18"/>
                <w:szCs w:val="18"/>
              </w:rPr>
              <w:t>P</w:t>
            </w:r>
            <w:r w:rsidR="000C02F1" w:rsidRPr="00CA272C">
              <w:rPr>
                <w:rFonts w:ascii="Arial" w:hAnsi="Arial" w:cs="Arial"/>
                <w:sz w:val="18"/>
                <w:szCs w:val="18"/>
              </w:rPr>
              <w:t xml:space="preserve">age </w:t>
            </w:r>
            <w:r w:rsidR="000C02F1" w:rsidRPr="00CA272C">
              <w:rPr>
                <w:rFonts w:ascii="Arial" w:hAnsi="Arial" w:cs="Arial"/>
                <w:sz w:val="18"/>
                <w:szCs w:val="18"/>
              </w:rPr>
              <w:fldChar w:fldCharType="begin"/>
            </w:r>
            <w:r w:rsidR="000C02F1" w:rsidRPr="00CA272C">
              <w:rPr>
                <w:rFonts w:ascii="Arial" w:hAnsi="Arial" w:cs="Arial"/>
                <w:sz w:val="18"/>
                <w:szCs w:val="18"/>
              </w:rPr>
              <w:instrText xml:space="preserve"> PAGE </w:instrText>
            </w:r>
            <w:r w:rsidR="000C02F1" w:rsidRPr="00CA272C">
              <w:rPr>
                <w:rFonts w:ascii="Arial" w:hAnsi="Arial" w:cs="Arial"/>
                <w:sz w:val="18"/>
                <w:szCs w:val="18"/>
              </w:rPr>
              <w:fldChar w:fldCharType="separate"/>
            </w:r>
            <w:r>
              <w:rPr>
                <w:rFonts w:ascii="Arial" w:hAnsi="Arial" w:cs="Arial"/>
                <w:noProof/>
                <w:sz w:val="18"/>
                <w:szCs w:val="18"/>
              </w:rPr>
              <w:t>7</w:t>
            </w:r>
            <w:r w:rsidR="000C02F1" w:rsidRPr="00CA272C">
              <w:rPr>
                <w:rFonts w:ascii="Arial" w:hAnsi="Arial" w:cs="Arial"/>
                <w:sz w:val="18"/>
                <w:szCs w:val="18"/>
              </w:rPr>
              <w:fldChar w:fldCharType="end"/>
            </w:r>
            <w:r w:rsidR="000C02F1" w:rsidRPr="00CA272C">
              <w:rPr>
                <w:rFonts w:ascii="Arial" w:hAnsi="Arial" w:cs="Arial"/>
                <w:sz w:val="18"/>
                <w:szCs w:val="18"/>
              </w:rPr>
              <w:t xml:space="preserve"> of </w:t>
            </w:r>
            <w:r w:rsidR="000C02F1" w:rsidRPr="00CA272C">
              <w:rPr>
                <w:rFonts w:ascii="Arial" w:hAnsi="Arial" w:cs="Arial"/>
                <w:sz w:val="18"/>
                <w:szCs w:val="18"/>
              </w:rPr>
              <w:fldChar w:fldCharType="begin"/>
            </w:r>
            <w:r w:rsidR="000C02F1" w:rsidRPr="00CA272C">
              <w:rPr>
                <w:rFonts w:ascii="Arial" w:hAnsi="Arial" w:cs="Arial"/>
                <w:sz w:val="18"/>
                <w:szCs w:val="18"/>
              </w:rPr>
              <w:instrText xml:space="preserve"> NUMPAGES  </w:instrText>
            </w:r>
            <w:r w:rsidR="000C02F1" w:rsidRPr="00CA272C">
              <w:rPr>
                <w:rFonts w:ascii="Arial" w:hAnsi="Arial" w:cs="Arial"/>
                <w:sz w:val="18"/>
                <w:szCs w:val="18"/>
              </w:rPr>
              <w:fldChar w:fldCharType="separate"/>
            </w:r>
            <w:r>
              <w:rPr>
                <w:rFonts w:ascii="Arial" w:hAnsi="Arial" w:cs="Arial"/>
                <w:noProof/>
                <w:sz w:val="18"/>
                <w:szCs w:val="18"/>
              </w:rPr>
              <w:t>7</w:t>
            </w:r>
            <w:r w:rsidR="000C02F1" w:rsidRPr="00CA272C">
              <w:rPr>
                <w:rFonts w:ascii="Arial" w:hAnsi="Arial" w:cs="Arial"/>
                <w:sz w:val="18"/>
                <w:szCs w:val="18"/>
              </w:rPr>
              <w:fldChar w:fldCharType="end"/>
            </w:r>
          </w:sdtContent>
        </w:sdt>
      </w:sdtContent>
    </w:sdt>
  </w:p>
  <w:p w14:paraId="5997C45A" w14:textId="77777777" w:rsidR="000C02F1" w:rsidRDefault="000C02F1" w:rsidP="008226AE">
    <w:pPr>
      <w:spacing w:before="0"/>
    </w:pPr>
  </w:p>
  <w:p w14:paraId="2E548FDB" w14:textId="77777777" w:rsidR="000C02F1" w:rsidRPr="00C4409B" w:rsidRDefault="000C02F1" w:rsidP="00C44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76031" w14:textId="2DF0C512" w:rsidR="000C02F1" w:rsidRDefault="00C145D2" w:rsidP="00874C6B">
    <w:pPr>
      <w:jc w:val="right"/>
    </w:pPr>
    <w:sdt>
      <w:sdtPr>
        <w:id w:val="250395305"/>
        <w:docPartObj>
          <w:docPartGallery w:val="Page Numbers (Top of Page)"/>
          <w:docPartUnique/>
        </w:docPartObj>
      </w:sdtPr>
      <w:sdtEndPr/>
      <w:sdtContent>
        <w:r w:rsidR="000C02F1">
          <w:tab/>
        </w:r>
        <w:r w:rsidR="000C02F1">
          <w:tab/>
        </w:r>
        <w:r w:rsidR="000C02F1">
          <w:tab/>
        </w:r>
        <w:r w:rsidR="000C02F1">
          <w:tab/>
        </w:r>
        <w:r w:rsidR="000C02F1" w:rsidRPr="00A0742B">
          <w:rPr>
            <w:rFonts w:ascii="Arial" w:hAnsi="Arial" w:cs="Arial"/>
            <w:sz w:val="18"/>
            <w:szCs w:val="18"/>
          </w:rPr>
          <w:t xml:space="preserve">Page </w:t>
        </w:r>
        <w:r w:rsidR="000C02F1" w:rsidRPr="00A0742B">
          <w:rPr>
            <w:rFonts w:ascii="Arial" w:hAnsi="Arial" w:cs="Arial"/>
            <w:sz w:val="18"/>
            <w:szCs w:val="18"/>
          </w:rPr>
          <w:fldChar w:fldCharType="begin"/>
        </w:r>
        <w:r w:rsidR="000C02F1" w:rsidRPr="00A0742B">
          <w:rPr>
            <w:rFonts w:ascii="Arial" w:hAnsi="Arial" w:cs="Arial"/>
            <w:sz w:val="18"/>
            <w:szCs w:val="18"/>
          </w:rPr>
          <w:instrText xml:space="preserve"> PAGE </w:instrText>
        </w:r>
        <w:r w:rsidR="000C02F1" w:rsidRPr="00A0742B">
          <w:rPr>
            <w:rFonts w:ascii="Arial" w:hAnsi="Arial" w:cs="Arial"/>
            <w:sz w:val="18"/>
            <w:szCs w:val="18"/>
          </w:rPr>
          <w:fldChar w:fldCharType="separate"/>
        </w:r>
        <w:r>
          <w:rPr>
            <w:rFonts w:ascii="Arial" w:hAnsi="Arial" w:cs="Arial"/>
            <w:noProof/>
            <w:sz w:val="18"/>
            <w:szCs w:val="18"/>
          </w:rPr>
          <w:t>1</w:t>
        </w:r>
        <w:r w:rsidR="000C02F1" w:rsidRPr="00A0742B">
          <w:rPr>
            <w:rFonts w:ascii="Arial" w:hAnsi="Arial" w:cs="Arial"/>
            <w:sz w:val="18"/>
            <w:szCs w:val="18"/>
          </w:rPr>
          <w:fldChar w:fldCharType="end"/>
        </w:r>
        <w:r w:rsidR="000C02F1" w:rsidRPr="00A0742B">
          <w:rPr>
            <w:rFonts w:ascii="Arial" w:hAnsi="Arial" w:cs="Arial"/>
            <w:sz w:val="18"/>
            <w:szCs w:val="18"/>
          </w:rPr>
          <w:t xml:space="preserve"> of </w:t>
        </w:r>
        <w:r w:rsidR="000C02F1" w:rsidRPr="00A0742B">
          <w:rPr>
            <w:rFonts w:ascii="Arial" w:hAnsi="Arial" w:cs="Arial"/>
            <w:sz w:val="18"/>
            <w:szCs w:val="18"/>
          </w:rPr>
          <w:fldChar w:fldCharType="begin"/>
        </w:r>
        <w:r w:rsidR="000C02F1" w:rsidRPr="00A0742B">
          <w:rPr>
            <w:rFonts w:ascii="Arial" w:hAnsi="Arial" w:cs="Arial"/>
            <w:sz w:val="18"/>
            <w:szCs w:val="18"/>
          </w:rPr>
          <w:instrText xml:space="preserve"> NUMPAGES  </w:instrText>
        </w:r>
        <w:r w:rsidR="000C02F1" w:rsidRPr="00A0742B">
          <w:rPr>
            <w:rFonts w:ascii="Arial" w:hAnsi="Arial" w:cs="Arial"/>
            <w:sz w:val="18"/>
            <w:szCs w:val="18"/>
          </w:rPr>
          <w:fldChar w:fldCharType="separate"/>
        </w:r>
        <w:r>
          <w:rPr>
            <w:rFonts w:ascii="Arial" w:hAnsi="Arial" w:cs="Arial"/>
            <w:noProof/>
            <w:sz w:val="18"/>
            <w:szCs w:val="18"/>
          </w:rPr>
          <w:t>7</w:t>
        </w:r>
        <w:r w:rsidR="000C02F1" w:rsidRPr="00A0742B">
          <w:rPr>
            <w:rFonts w:ascii="Arial" w:hAnsi="Arial" w:cs="Arial"/>
            <w:sz w:val="18"/>
            <w:szCs w:val="18"/>
          </w:rPr>
          <w:fldChar w:fldCharType="end"/>
        </w:r>
      </w:sdtContent>
    </w:sdt>
  </w:p>
  <w:p w14:paraId="2A922A98" w14:textId="77777777" w:rsidR="000C02F1" w:rsidRPr="00C4409B" w:rsidRDefault="000C02F1" w:rsidP="00C44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5CA82" w14:textId="77777777" w:rsidR="000C02F1" w:rsidRDefault="000C02F1">
      <w:r>
        <w:separator/>
      </w:r>
    </w:p>
  </w:footnote>
  <w:footnote w:type="continuationSeparator" w:id="0">
    <w:p w14:paraId="0BE1D093" w14:textId="77777777" w:rsidR="000C02F1" w:rsidRDefault="000C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AD5AD" w14:textId="77777777" w:rsidR="000C02F1" w:rsidRPr="00FE266C" w:rsidRDefault="000C02F1" w:rsidP="00FE266C">
    <w:pPr>
      <w:pStyle w:val="Header"/>
      <w:spacing w:before="0"/>
      <w:jc w:val="left"/>
      <w:rPr>
        <w:rFonts w:ascii="Arial" w:hAnsi="Arial" w:cs="Arial"/>
      </w:rPr>
    </w:pPr>
    <w:r w:rsidRPr="00FE266C">
      <w:rPr>
        <w:rFonts w:ascii="Arial" w:hAnsi="Arial" w:cs="Arial"/>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45C"/>
    <w:multiLevelType w:val="hybridMultilevel"/>
    <w:tmpl w:val="0256D94C"/>
    <w:lvl w:ilvl="0" w:tplc="07BC0BC0">
      <w:start w:val="1"/>
      <w:numFmt w:val="decimal"/>
      <w:lvlText w:val="%1."/>
      <w:lvlJc w:val="left"/>
      <w:pPr>
        <w:ind w:left="411" w:hanging="360"/>
      </w:pPr>
      <w:rPr>
        <w:rFonts w:hint="default"/>
      </w:rPr>
    </w:lvl>
    <w:lvl w:ilvl="1" w:tplc="08090019" w:tentative="1">
      <w:start w:val="1"/>
      <w:numFmt w:val="lowerLetter"/>
      <w:lvlText w:val="%2."/>
      <w:lvlJc w:val="left"/>
      <w:pPr>
        <w:ind w:left="1131" w:hanging="360"/>
      </w:pPr>
    </w:lvl>
    <w:lvl w:ilvl="2" w:tplc="0809001B" w:tentative="1">
      <w:start w:val="1"/>
      <w:numFmt w:val="lowerRoman"/>
      <w:lvlText w:val="%3."/>
      <w:lvlJc w:val="right"/>
      <w:pPr>
        <w:ind w:left="1851" w:hanging="180"/>
      </w:pPr>
    </w:lvl>
    <w:lvl w:ilvl="3" w:tplc="0809000F" w:tentative="1">
      <w:start w:val="1"/>
      <w:numFmt w:val="decimal"/>
      <w:lvlText w:val="%4."/>
      <w:lvlJc w:val="left"/>
      <w:pPr>
        <w:ind w:left="2571" w:hanging="360"/>
      </w:pPr>
    </w:lvl>
    <w:lvl w:ilvl="4" w:tplc="08090019" w:tentative="1">
      <w:start w:val="1"/>
      <w:numFmt w:val="lowerLetter"/>
      <w:lvlText w:val="%5."/>
      <w:lvlJc w:val="left"/>
      <w:pPr>
        <w:ind w:left="3291" w:hanging="360"/>
      </w:pPr>
    </w:lvl>
    <w:lvl w:ilvl="5" w:tplc="0809001B" w:tentative="1">
      <w:start w:val="1"/>
      <w:numFmt w:val="lowerRoman"/>
      <w:lvlText w:val="%6."/>
      <w:lvlJc w:val="right"/>
      <w:pPr>
        <w:ind w:left="4011" w:hanging="180"/>
      </w:pPr>
    </w:lvl>
    <w:lvl w:ilvl="6" w:tplc="0809000F" w:tentative="1">
      <w:start w:val="1"/>
      <w:numFmt w:val="decimal"/>
      <w:lvlText w:val="%7."/>
      <w:lvlJc w:val="left"/>
      <w:pPr>
        <w:ind w:left="4731" w:hanging="360"/>
      </w:pPr>
    </w:lvl>
    <w:lvl w:ilvl="7" w:tplc="08090019" w:tentative="1">
      <w:start w:val="1"/>
      <w:numFmt w:val="lowerLetter"/>
      <w:lvlText w:val="%8."/>
      <w:lvlJc w:val="left"/>
      <w:pPr>
        <w:ind w:left="5451" w:hanging="360"/>
      </w:pPr>
    </w:lvl>
    <w:lvl w:ilvl="8" w:tplc="0809001B" w:tentative="1">
      <w:start w:val="1"/>
      <w:numFmt w:val="lowerRoman"/>
      <w:lvlText w:val="%9."/>
      <w:lvlJc w:val="right"/>
      <w:pPr>
        <w:ind w:left="6171" w:hanging="180"/>
      </w:pPr>
    </w:lvl>
  </w:abstractNum>
  <w:abstractNum w:abstractNumId="1" w15:restartNumberingAfterBreak="0">
    <w:nsid w:val="077A1537"/>
    <w:multiLevelType w:val="hybridMultilevel"/>
    <w:tmpl w:val="4992C3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51A04"/>
    <w:multiLevelType w:val="multilevel"/>
    <w:tmpl w:val="BD6C7B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617300A"/>
    <w:multiLevelType w:val="hybridMultilevel"/>
    <w:tmpl w:val="4A08A70E"/>
    <w:lvl w:ilvl="0" w:tplc="DE40D0B2">
      <w:start w:val="1"/>
      <w:numFmt w:val="decimal"/>
      <w:lvlText w:val="%1."/>
      <w:lvlJc w:val="left"/>
      <w:pPr>
        <w:ind w:left="360" w:hanging="360"/>
      </w:pPr>
      <w:rPr>
        <w:rFonts w:ascii="Arial" w:hAnsi="Arial" w:cs="Arial" w:hint="default"/>
        <w:color w:val="000000" w:themeColor="text1"/>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3D3530"/>
    <w:multiLevelType w:val="multilevel"/>
    <w:tmpl w:val="5634867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9BF75CD"/>
    <w:multiLevelType w:val="multilevel"/>
    <w:tmpl w:val="2D7681CA"/>
    <w:lvl w:ilvl="0">
      <w:start w:val="2"/>
      <w:numFmt w:val="decimal"/>
      <w:lvlText w:val="%1.0"/>
      <w:lvlJc w:val="left"/>
      <w:pPr>
        <w:ind w:left="411" w:hanging="360"/>
      </w:pPr>
      <w:rPr>
        <w:rFonts w:hint="default"/>
      </w:rPr>
    </w:lvl>
    <w:lvl w:ilvl="1">
      <w:start w:val="1"/>
      <w:numFmt w:val="decimal"/>
      <w:lvlText w:val="%1.%2"/>
      <w:lvlJc w:val="left"/>
      <w:pPr>
        <w:ind w:left="1131" w:hanging="360"/>
      </w:pPr>
      <w:rPr>
        <w:rFonts w:hint="default"/>
      </w:rPr>
    </w:lvl>
    <w:lvl w:ilvl="2">
      <w:start w:val="1"/>
      <w:numFmt w:val="decimal"/>
      <w:lvlText w:val="%1.%2.%3"/>
      <w:lvlJc w:val="left"/>
      <w:pPr>
        <w:ind w:left="2211"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11" w:hanging="1080"/>
      </w:pPr>
      <w:rPr>
        <w:rFonts w:hint="default"/>
      </w:rPr>
    </w:lvl>
    <w:lvl w:ilvl="5">
      <w:start w:val="1"/>
      <w:numFmt w:val="decimal"/>
      <w:lvlText w:val="%1.%2.%3.%4.%5.%6"/>
      <w:lvlJc w:val="left"/>
      <w:pPr>
        <w:ind w:left="5091" w:hanging="1440"/>
      </w:pPr>
      <w:rPr>
        <w:rFonts w:hint="default"/>
      </w:rPr>
    </w:lvl>
    <w:lvl w:ilvl="6">
      <w:start w:val="1"/>
      <w:numFmt w:val="decimal"/>
      <w:lvlText w:val="%1.%2.%3.%4.%5.%6.%7"/>
      <w:lvlJc w:val="left"/>
      <w:pPr>
        <w:ind w:left="5811" w:hanging="1440"/>
      </w:pPr>
      <w:rPr>
        <w:rFonts w:hint="default"/>
      </w:rPr>
    </w:lvl>
    <w:lvl w:ilvl="7">
      <w:start w:val="1"/>
      <w:numFmt w:val="decimal"/>
      <w:lvlText w:val="%1.%2.%3.%4.%5.%6.%7.%8"/>
      <w:lvlJc w:val="left"/>
      <w:pPr>
        <w:ind w:left="6891" w:hanging="1800"/>
      </w:pPr>
      <w:rPr>
        <w:rFonts w:hint="default"/>
      </w:rPr>
    </w:lvl>
    <w:lvl w:ilvl="8">
      <w:start w:val="1"/>
      <w:numFmt w:val="decimal"/>
      <w:lvlText w:val="%1.%2.%3.%4.%5.%6.%7.%8.%9"/>
      <w:lvlJc w:val="left"/>
      <w:pPr>
        <w:ind w:left="7611" w:hanging="1800"/>
      </w:pPr>
      <w:rPr>
        <w:rFonts w:hint="default"/>
      </w:rPr>
    </w:lvl>
  </w:abstractNum>
  <w:abstractNum w:abstractNumId="6" w15:restartNumberingAfterBreak="0">
    <w:nsid w:val="1B280686"/>
    <w:multiLevelType w:val="multilevel"/>
    <w:tmpl w:val="BD6C7B6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DB864F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E5A0AB1"/>
    <w:multiLevelType w:val="hybridMultilevel"/>
    <w:tmpl w:val="D130A064"/>
    <w:lvl w:ilvl="0" w:tplc="08090019">
      <w:start w:val="1"/>
      <w:numFmt w:val="lowerLetter"/>
      <w:lvlText w:val="%1."/>
      <w:lvlJc w:val="left"/>
      <w:pPr>
        <w:tabs>
          <w:tab w:val="num" w:pos="471"/>
        </w:tabs>
        <w:ind w:left="471" w:hanging="360"/>
      </w:pPr>
    </w:lvl>
    <w:lvl w:ilvl="1" w:tplc="08090019" w:tentative="1">
      <w:start w:val="1"/>
      <w:numFmt w:val="lowerLetter"/>
      <w:lvlText w:val="%2."/>
      <w:lvlJc w:val="left"/>
      <w:pPr>
        <w:tabs>
          <w:tab w:val="num" w:pos="-1329"/>
        </w:tabs>
        <w:ind w:left="-1329" w:hanging="360"/>
      </w:pPr>
    </w:lvl>
    <w:lvl w:ilvl="2" w:tplc="0809001B" w:tentative="1">
      <w:start w:val="1"/>
      <w:numFmt w:val="lowerRoman"/>
      <w:lvlText w:val="%3."/>
      <w:lvlJc w:val="right"/>
      <w:pPr>
        <w:tabs>
          <w:tab w:val="num" w:pos="-609"/>
        </w:tabs>
        <w:ind w:left="-609" w:hanging="180"/>
      </w:pPr>
    </w:lvl>
    <w:lvl w:ilvl="3" w:tplc="0809000F" w:tentative="1">
      <w:start w:val="1"/>
      <w:numFmt w:val="decimal"/>
      <w:lvlText w:val="%4."/>
      <w:lvlJc w:val="left"/>
      <w:pPr>
        <w:tabs>
          <w:tab w:val="num" w:pos="111"/>
        </w:tabs>
        <w:ind w:left="111" w:hanging="360"/>
      </w:pPr>
    </w:lvl>
    <w:lvl w:ilvl="4" w:tplc="08090019" w:tentative="1">
      <w:start w:val="1"/>
      <w:numFmt w:val="lowerLetter"/>
      <w:lvlText w:val="%5."/>
      <w:lvlJc w:val="left"/>
      <w:pPr>
        <w:tabs>
          <w:tab w:val="num" w:pos="831"/>
        </w:tabs>
        <w:ind w:left="831" w:hanging="360"/>
      </w:pPr>
    </w:lvl>
    <w:lvl w:ilvl="5" w:tplc="0809001B" w:tentative="1">
      <w:start w:val="1"/>
      <w:numFmt w:val="lowerRoman"/>
      <w:lvlText w:val="%6."/>
      <w:lvlJc w:val="right"/>
      <w:pPr>
        <w:tabs>
          <w:tab w:val="num" w:pos="1551"/>
        </w:tabs>
        <w:ind w:left="1551" w:hanging="180"/>
      </w:pPr>
    </w:lvl>
    <w:lvl w:ilvl="6" w:tplc="0809000F" w:tentative="1">
      <w:start w:val="1"/>
      <w:numFmt w:val="decimal"/>
      <w:lvlText w:val="%7."/>
      <w:lvlJc w:val="left"/>
      <w:pPr>
        <w:tabs>
          <w:tab w:val="num" w:pos="2271"/>
        </w:tabs>
        <w:ind w:left="2271" w:hanging="360"/>
      </w:pPr>
    </w:lvl>
    <w:lvl w:ilvl="7" w:tplc="08090019" w:tentative="1">
      <w:start w:val="1"/>
      <w:numFmt w:val="lowerLetter"/>
      <w:lvlText w:val="%8."/>
      <w:lvlJc w:val="left"/>
      <w:pPr>
        <w:tabs>
          <w:tab w:val="num" w:pos="2991"/>
        </w:tabs>
        <w:ind w:left="2991" w:hanging="360"/>
      </w:pPr>
    </w:lvl>
    <w:lvl w:ilvl="8" w:tplc="0809001B" w:tentative="1">
      <w:start w:val="1"/>
      <w:numFmt w:val="lowerRoman"/>
      <w:lvlText w:val="%9."/>
      <w:lvlJc w:val="right"/>
      <w:pPr>
        <w:tabs>
          <w:tab w:val="num" w:pos="3711"/>
        </w:tabs>
        <w:ind w:left="3711" w:hanging="180"/>
      </w:pPr>
    </w:lvl>
  </w:abstractNum>
  <w:abstractNum w:abstractNumId="9" w15:restartNumberingAfterBreak="0">
    <w:nsid w:val="1EA604E3"/>
    <w:multiLevelType w:val="multilevel"/>
    <w:tmpl w:val="79B8EB2C"/>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lowerLetter"/>
      <w:pStyle w:val="MRheading3"/>
      <w:lvlText w:val="(%3)"/>
      <w:lvlJc w:val="left"/>
      <w:pPr>
        <w:tabs>
          <w:tab w:val="num" w:pos="1440"/>
        </w:tabs>
        <w:ind w:left="1440" w:hanging="720"/>
      </w:pPr>
      <w:rPr>
        <w:u w:val="none"/>
      </w:rPr>
    </w:lvl>
    <w:lvl w:ilvl="3">
      <w:start w:val="1"/>
      <w:numFmt w:val="lowerRoman"/>
      <w:pStyle w:val="MRheading4"/>
      <w:lvlText w:val="(%4)"/>
      <w:lvlJc w:val="left"/>
      <w:pPr>
        <w:tabs>
          <w:tab w:val="num" w:pos="2160"/>
        </w:tabs>
        <w:ind w:left="2160" w:hanging="720"/>
      </w:pPr>
      <w:rPr>
        <w:u w:val="none"/>
      </w:rPr>
    </w:lvl>
    <w:lvl w:ilvl="4">
      <w:start w:val="1"/>
      <w:numFmt w:val="upperLetter"/>
      <w:pStyle w:val="MRheading5"/>
      <w:lvlText w:val="(%5)"/>
      <w:lvlJc w:val="left"/>
      <w:pPr>
        <w:tabs>
          <w:tab w:val="num" w:pos="2880"/>
        </w:tabs>
        <w:ind w:left="2880" w:hanging="720"/>
      </w:pPr>
      <w:rPr>
        <w:u w:val="none"/>
      </w:rPr>
    </w:lvl>
    <w:lvl w:ilvl="5">
      <w:start w:val="1"/>
      <w:numFmt w:val="decimal"/>
      <w:pStyle w:val="MRheading6"/>
      <w:lvlText w:val="%6)"/>
      <w:lvlJc w:val="left"/>
      <w:pPr>
        <w:tabs>
          <w:tab w:val="num" w:pos="3600"/>
        </w:tabs>
        <w:ind w:left="3600" w:hanging="720"/>
      </w:pPr>
      <w:rPr>
        <w:rFonts w:ascii="Times New Roman" w:hAnsi="Times New Roman" w:hint="default"/>
        <w:b w:val="0"/>
        <w:i w:val="0"/>
        <w:sz w:val="24"/>
        <w:u w:val="none"/>
      </w:rPr>
    </w:lvl>
    <w:lvl w:ilvl="6">
      <w:start w:val="1"/>
      <w:numFmt w:val="lowerLetter"/>
      <w:pStyle w:val="MRheading7"/>
      <w:lvlText w:val="%7)"/>
      <w:lvlJc w:val="left"/>
      <w:pPr>
        <w:tabs>
          <w:tab w:val="num" w:pos="4320"/>
        </w:tabs>
        <w:ind w:left="4320" w:hanging="720"/>
      </w:pPr>
      <w:rPr>
        <w:rFonts w:ascii="Times New Roman" w:hAnsi="Times New Roman" w:hint="default"/>
        <w:b w:val="0"/>
        <w:i w:val="0"/>
        <w:sz w:val="24"/>
        <w:u w:val="none"/>
      </w:rPr>
    </w:lvl>
    <w:lvl w:ilvl="7">
      <w:start w:val="1"/>
      <w:numFmt w:val="lowerRoman"/>
      <w:pStyle w:val="MRheading8"/>
      <w:lvlText w:val="%8)"/>
      <w:lvlJc w:val="left"/>
      <w:pPr>
        <w:tabs>
          <w:tab w:val="num" w:pos="5041"/>
        </w:tabs>
        <w:ind w:left="5041" w:hanging="720"/>
      </w:pPr>
      <w:rPr>
        <w:rFonts w:ascii="Times New Roman" w:hAnsi="Times New Roman" w:hint="default"/>
        <w:b w:val="0"/>
        <w:i w:val="0"/>
        <w:sz w:val="24"/>
        <w:u w:val="none"/>
      </w:rPr>
    </w:lvl>
    <w:lvl w:ilvl="8">
      <w:start w:val="1"/>
      <w:numFmt w:val="upperLetter"/>
      <w:pStyle w:val="MRheading9"/>
      <w:lvlText w:val="%9)"/>
      <w:lvlJc w:val="left"/>
      <w:pPr>
        <w:tabs>
          <w:tab w:val="num" w:pos="5761"/>
        </w:tabs>
        <w:ind w:left="5761" w:hanging="720"/>
      </w:pPr>
      <w:rPr>
        <w:rFonts w:ascii="Times New Roman" w:hAnsi="Times New Roman" w:hint="default"/>
        <w:b w:val="0"/>
        <w:i w:val="0"/>
        <w:sz w:val="24"/>
        <w:u w:val="none"/>
      </w:rPr>
    </w:lvl>
  </w:abstractNum>
  <w:abstractNum w:abstractNumId="10" w15:restartNumberingAfterBreak="0">
    <w:nsid w:val="1EEE3DEE"/>
    <w:multiLevelType w:val="hybridMultilevel"/>
    <w:tmpl w:val="3146D8B8"/>
    <w:lvl w:ilvl="0" w:tplc="08090019">
      <w:start w:val="1"/>
      <w:numFmt w:val="lowerLetter"/>
      <w:lvlText w:val="%1."/>
      <w:lvlJc w:val="left"/>
      <w:pPr>
        <w:tabs>
          <w:tab w:val="num" w:pos="471"/>
        </w:tabs>
        <w:ind w:left="471" w:hanging="360"/>
      </w:pPr>
    </w:lvl>
    <w:lvl w:ilvl="1" w:tplc="08090019" w:tentative="1">
      <w:start w:val="1"/>
      <w:numFmt w:val="lowerLetter"/>
      <w:lvlText w:val="%2."/>
      <w:lvlJc w:val="left"/>
      <w:pPr>
        <w:tabs>
          <w:tab w:val="num" w:pos="-1329"/>
        </w:tabs>
        <w:ind w:left="-1329" w:hanging="360"/>
      </w:pPr>
    </w:lvl>
    <w:lvl w:ilvl="2" w:tplc="0809001B" w:tentative="1">
      <w:start w:val="1"/>
      <w:numFmt w:val="lowerRoman"/>
      <w:lvlText w:val="%3."/>
      <w:lvlJc w:val="right"/>
      <w:pPr>
        <w:tabs>
          <w:tab w:val="num" w:pos="-609"/>
        </w:tabs>
        <w:ind w:left="-609" w:hanging="180"/>
      </w:pPr>
    </w:lvl>
    <w:lvl w:ilvl="3" w:tplc="0809000F" w:tentative="1">
      <w:start w:val="1"/>
      <w:numFmt w:val="decimal"/>
      <w:lvlText w:val="%4."/>
      <w:lvlJc w:val="left"/>
      <w:pPr>
        <w:tabs>
          <w:tab w:val="num" w:pos="111"/>
        </w:tabs>
        <w:ind w:left="111" w:hanging="360"/>
      </w:pPr>
    </w:lvl>
    <w:lvl w:ilvl="4" w:tplc="08090019" w:tentative="1">
      <w:start w:val="1"/>
      <w:numFmt w:val="lowerLetter"/>
      <w:lvlText w:val="%5."/>
      <w:lvlJc w:val="left"/>
      <w:pPr>
        <w:tabs>
          <w:tab w:val="num" w:pos="831"/>
        </w:tabs>
        <w:ind w:left="831" w:hanging="360"/>
      </w:pPr>
    </w:lvl>
    <w:lvl w:ilvl="5" w:tplc="0809001B" w:tentative="1">
      <w:start w:val="1"/>
      <w:numFmt w:val="lowerRoman"/>
      <w:lvlText w:val="%6."/>
      <w:lvlJc w:val="right"/>
      <w:pPr>
        <w:tabs>
          <w:tab w:val="num" w:pos="1551"/>
        </w:tabs>
        <w:ind w:left="1551" w:hanging="180"/>
      </w:pPr>
    </w:lvl>
    <w:lvl w:ilvl="6" w:tplc="0809000F" w:tentative="1">
      <w:start w:val="1"/>
      <w:numFmt w:val="decimal"/>
      <w:lvlText w:val="%7."/>
      <w:lvlJc w:val="left"/>
      <w:pPr>
        <w:tabs>
          <w:tab w:val="num" w:pos="2271"/>
        </w:tabs>
        <w:ind w:left="2271" w:hanging="360"/>
      </w:pPr>
    </w:lvl>
    <w:lvl w:ilvl="7" w:tplc="08090019" w:tentative="1">
      <w:start w:val="1"/>
      <w:numFmt w:val="lowerLetter"/>
      <w:lvlText w:val="%8."/>
      <w:lvlJc w:val="left"/>
      <w:pPr>
        <w:tabs>
          <w:tab w:val="num" w:pos="2991"/>
        </w:tabs>
        <w:ind w:left="2991" w:hanging="360"/>
      </w:pPr>
    </w:lvl>
    <w:lvl w:ilvl="8" w:tplc="0809001B" w:tentative="1">
      <w:start w:val="1"/>
      <w:numFmt w:val="lowerRoman"/>
      <w:lvlText w:val="%9."/>
      <w:lvlJc w:val="right"/>
      <w:pPr>
        <w:tabs>
          <w:tab w:val="num" w:pos="3711"/>
        </w:tabs>
        <w:ind w:left="3711" w:hanging="180"/>
      </w:pPr>
    </w:lvl>
  </w:abstractNum>
  <w:abstractNum w:abstractNumId="11" w15:restartNumberingAfterBreak="0">
    <w:nsid w:val="21491F49"/>
    <w:multiLevelType w:val="hybridMultilevel"/>
    <w:tmpl w:val="D310B4FC"/>
    <w:lvl w:ilvl="0" w:tplc="08090019">
      <w:start w:val="1"/>
      <w:numFmt w:val="lowerLetter"/>
      <w:lvlText w:val="%1."/>
      <w:lvlJc w:val="left"/>
      <w:pPr>
        <w:tabs>
          <w:tab w:val="num" w:pos="471"/>
        </w:tabs>
        <w:ind w:left="471" w:hanging="360"/>
      </w:pPr>
    </w:lvl>
    <w:lvl w:ilvl="1" w:tplc="08090019" w:tentative="1">
      <w:start w:val="1"/>
      <w:numFmt w:val="lowerLetter"/>
      <w:lvlText w:val="%2."/>
      <w:lvlJc w:val="left"/>
      <w:pPr>
        <w:tabs>
          <w:tab w:val="num" w:pos="-1329"/>
        </w:tabs>
        <w:ind w:left="-1329" w:hanging="360"/>
      </w:pPr>
    </w:lvl>
    <w:lvl w:ilvl="2" w:tplc="0809001B" w:tentative="1">
      <w:start w:val="1"/>
      <w:numFmt w:val="lowerRoman"/>
      <w:lvlText w:val="%3."/>
      <w:lvlJc w:val="right"/>
      <w:pPr>
        <w:tabs>
          <w:tab w:val="num" w:pos="-609"/>
        </w:tabs>
        <w:ind w:left="-609" w:hanging="180"/>
      </w:pPr>
    </w:lvl>
    <w:lvl w:ilvl="3" w:tplc="0809000F" w:tentative="1">
      <w:start w:val="1"/>
      <w:numFmt w:val="decimal"/>
      <w:lvlText w:val="%4."/>
      <w:lvlJc w:val="left"/>
      <w:pPr>
        <w:tabs>
          <w:tab w:val="num" w:pos="111"/>
        </w:tabs>
        <w:ind w:left="111" w:hanging="360"/>
      </w:pPr>
    </w:lvl>
    <w:lvl w:ilvl="4" w:tplc="08090019" w:tentative="1">
      <w:start w:val="1"/>
      <w:numFmt w:val="lowerLetter"/>
      <w:lvlText w:val="%5."/>
      <w:lvlJc w:val="left"/>
      <w:pPr>
        <w:tabs>
          <w:tab w:val="num" w:pos="831"/>
        </w:tabs>
        <w:ind w:left="831" w:hanging="360"/>
      </w:pPr>
    </w:lvl>
    <w:lvl w:ilvl="5" w:tplc="0809001B" w:tentative="1">
      <w:start w:val="1"/>
      <w:numFmt w:val="lowerRoman"/>
      <w:lvlText w:val="%6."/>
      <w:lvlJc w:val="right"/>
      <w:pPr>
        <w:tabs>
          <w:tab w:val="num" w:pos="1551"/>
        </w:tabs>
        <w:ind w:left="1551" w:hanging="180"/>
      </w:pPr>
    </w:lvl>
    <w:lvl w:ilvl="6" w:tplc="0809000F" w:tentative="1">
      <w:start w:val="1"/>
      <w:numFmt w:val="decimal"/>
      <w:lvlText w:val="%7."/>
      <w:lvlJc w:val="left"/>
      <w:pPr>
        <w:tabs>
          <w:tab w:val="num" w:pos="2271"/>
        </w:tabs>
        <w:ind w:left="2271" w:hanging="360"/>
      </w:pPr>
    </w:lvl>
    <w:lvl w:ilvl="7" w:tplc="08090019" w:tentative="1">
      <w:start w:val="1"/>
      <w:numFmt w:val="lowerLetter"/>
      <w:lvlText w:val="%8."/>
      <w:lvlJc w:val="left"/>
      <w:pPr>
        <w:tabs>
          <w:tab w:val="num" w:pos="2991"/>
        </w:tabs>
        <w:ind w:left="2991" w:hanging="360"/>
      </w:pPr>
    </w:lvl>
    <w:lvl w:ilvl="8" w:tplc="0809001B" w:tentative="1">
      <w:start w:val="1"/>
      <w:numFmt w:val="lowerRoman"/>
      <w:lvlText w:val="%9."/>
      <w:lvlJc w:val="right"/>
      <w:pPr>
        <w:tabs>
          <w:tab w:val="num" w:pos="3711"/>
        </w:tabs>
        <w:ind w:left="3711" w:hanging="180"/>
      </w:pPr>
    </w:lvl>
  </w:abstractNum>
  <w:abstractNum w:abstractNumId="12" w15:restartNumberingAfterBreak="0">
    <w:nsid w:val="28741870"/>
    <w:multiLevelType w:val="hybridMultilevel"/>
    <w:tmpl w:val="3146D8B8"/>
    <w:lvl w:ilvl="0" w:tplc="08090019">
      <w:start w:val="1"/>
      <w:numFmt w:val="lowerLetter"/>
      <w:lvlText w:val="%1."/>
      <w:lvlJc w:val="left"/>
      <w:pPr>
        <w:tabs>
          <w:tab w:val="num" w:pos="471"/>
        </w:tabs>
        <w:ind w:left="471" w:hanging="360"/>
      </w:pPr>
    </w:lvl>
    <w:lvl w:ilvl="1" w:tplc="08090019" w:tentative="1">
      <w:start w:val="1"/>
      <w:numFmt w:val="lowerLetter"/>
      <w:lvlText w:val="%2."/>
      <w:lvlJc w:val="left"/>
      <w:pPr>
        <w:tabs>
          <w:tab w:val="num" w:pos="-1329"/>
        </w:tabs>
        <w:ind w:left="-1329" w:hanging="360"/>
      </w:pPr>
    </w:lvl>
    <w:lvl w:ilvl="2" w:tplc="0809001B" w:tentative="1">
      <w:start w:val="1"/>
      <w:numFmt w:val="lowerRoman"/>
      <w:lvlText w:val="%3."/>
      <w:lvlJc w:val="right"/>
      <w:pPr>
        <w:tabs>
          <w:tab w:val="num" w:pos="-609"/>
        </w:tabs>
        <w:ind w:left="-609" w:hanging="180"/>
      </w:pPr>
    </w:lvl>
    <w:lvl w:ilvl="3" w:tplc="0809000F" w:tentative="1">
      <w:start w:val="1"/>
      <w:numFmt w:val="decimal"/>
      <w:lvlText w:val="%4."/>
      <w:lvlJc w:val="left"/>
      <w:pPr>
        <w:tabs>
          <w:tab w:val="num" w:pos="111"/>
        </w:tabs>
        <w:ind w:left="111" w:hanging="360"/>
      </w:pPr>
    </w:lvl>
    <w:lvl w:ilvl="4" w:tplc="08090019" w:tentative="1">
      <w:start w:val="1"/>
      <w:numFmt w:val="lowerLetter"/>
      <w:lvlText w:val="%5."/>
      <w:lvlJc w:val="left"/>
      <w:pPr>
        <w:tabs>
          <w:tab w:val="num" w:pos="831"/>
        </w:tabs>
        <w:ind w:left="831" w:hanging="360"/>
      </w:pPr>
    </w:lvl>
    <w:lvl w:ilvl="5" w:tplc="0809001B" w:tentative="1">
      <w:start w:val="1"/>
      <w:numFmt w:val="lowerRoman"/>
      <w:lvlText w:val="%6."/>
      <w:lvlJc w:val="right"/>
      <w:pPr>
        <w:tabs>
          <w:tab w:val="num" w:pos="1551"/>
        </w:tabs>
        <w:ind w:left="1551" w:hanging="180"/>
      </w:pPr>
    </w:lvl>
    <w:lvl w:ilvl="6" w:tplc="0809000F" w:tentative="1">
      <w:start w:val="1"/>
      <w:numFmt w:val="decimal"/>
      <w:lvlText w:val="%7."/>
      <w:lvlJc w:val="left"/>
      <w:pPr>
        <w:tabs>
          <w:tab w:val="num" w:pos="2271"/>
        </w:tabs>
        <w:ind w:left="2271" w:hanging="360"/>
      </w:pPr>
    </w:lvl>
    <w:lvl w:ilvl="7" w:tplc="08090019" w:tentative="1">
      <w:start w:val="1"/>
      <w:numFmt w:val="lowerLetter"/>
      <w:lvlText w:val="%8."/>
      <w:lvlJc w:val="left"/>
      <w:pPr>
        <w:tabs>
          <w:tab w:val="num" w:pos="2991"/>
        </w:tabs>
        <w:ind w:left="2991" w:hanging="360"/>
      </w:pPr>
    </w:lvl>
    <w:lvl w:ilvl="8" w:tplc="0809001B" w:tentative="1">
      <w:start w:val="1"/>
      <w:numFmt w:val="lowerRoman"/>
      <w:lvlText w:val="%9."/>
      <w:lvlJc w:val="right"/>
      <w:pPr>
        <w:tabs>
          <w:tab w:val="num" w:pos="3711"/>
        </w:tabs>
        <w:ind w:left="3711" w:hanging="180"/>
      </w:pPr>
    </w:lvl>
  </w:abstractNum>
  <w:abstractNum w:abstractNumId="13" w15:restartNumberingAfterBreak="0">
    <w:nsid w:val="33895511"/>
    <w:multiLevelType w:val="hybridMultilevel"/>
    <w:tmpl w:val="AE3E10C6"/>
    <w:lvl w:ilvl="0" w:tplc="08090019">
      <w:start w:val="1"/>
      <w:numFmt w:val="lowerLetter"/>
      <w:lvlText w:val="%1."/>
      <w:lvlJc w:val="left"/>
      <w:pPr>
        <w:tabs>
          <w:tab w:val="num" w:pos="471"/>
        </w:tabs>
        <w:ind w:left="471" w:hanging="360"/>
      </w:pPr>
      <w:rPr>
        <w:rFonts w:hint="default"/>
        <w:color w:val="auto"/>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40930649"/>
    <w:multiLevelType w:val="multilevel"/>
    <w:tmpl w:val="BAE0AB7C"/>
    <w:lvl w:ilvl="0">
      <w:start w:val="2"/>
      <w:numFmt w:val="decimal"/>
      <w:lvlText w:val="%1.0"/>
      <w:lvlJc w:val="left"/>
      <w:pPr>
        <w:ind w:left="411" w:hanging="360"/>
      </w:pPr>
      <w:rPr>
        <w:rFonts w:hint="default"/>
      </w:rPr>
    </w:lvl>
    <w:lvl w:ilvl="1">
      <w:start w:val="1"/>
      <w:numFmt w:val="decimal"/>
      <w:lvlText w:val="%1.%2"/>
      <w:lvlJc w:val="left"/>
      <w:pPr>
        <w:ind w:left="1131" w:hanging="360"/>
      </w:pPr>
      <w:rPr>
        <w:rFonts w:hint="default"/>
      </w:rPr>
    </w:lvl>
    <w:lvl w:ilvl="2">
      <w:start w:val="1"/>
      <w:numFmt w:val="decimal"/>
      <w:lvlText w:val="%1.%2.%3"/>
      <w:lvlJc w:val="left"/>
      <w:pPr>
        <w:ind w:left="2211" w:hanging="720"/>
      </w:pPr>
      <w:rPr>
        <w:rFonts w:hint="default"/>
      </w:rPr>
    </w:lvl>
    <w:lvl w:ilvl="3">
      <w:start w:val="1"/>
      <w:numFmt w:val="decimal"/>
      <w:lvlText w:val="%1.%2.%3.%4"/>
      <w:lvlJc w:val="left"/>
      <w:pPr>
        <w:ind w:left="3291" w:hanging="1080"/>
      </w:pPr>
      <w:rPr>
        <w:rFonts w:hint="default"/>
      </w:rPr>
    </w:lvl>
    <w:lvl w:ilvl="4">
      <w:start w:val="1"/>
      <w:numFmt w:val="decimal"/>
      <w:lvlText w:val="%1.%2.%3.%4.%5"/>
      <w:lvlJc w:val="left"/>
      <w:pPr>
        <w:ind w:left="4011" w:hanging="1080"/>
      </w:pPr>
      <w:rPr>
        <w:rFonts w:hint="default"/>
      </w:rPr>
    </w:lvl>
    <w:lvl w:ilvl="5">
      <w:start w:val="1"/>
      <w:numFmt w:val="decimal"/>
      <w:lvlText w:val="%1.%2.%3.%4.%5.%6"/>
      <w:lvlJc w:val="left"/>
      <w:pPr>
        <w:ind w:left="5091" w:hanging="1440"/>
      </w:pPr>
      <w:rPr>
        <w:rFonts w:hint="default"/>
      </w:rPr>
    </w:lvl>
    <w:lvl w:ilvl="6">
      <w:start w:val="1"/>
      <w:numFmt w:val="decimal"/>
      <w:lvlText w:val="%1.%2.%3.%4.%5.%6.%7"/>
      <w:lvlJc w:val="left"/>
      <w:pPr>
        <w:ind w:left="5811" w:hanging="1440"/>
      </w:pPr>
      <w:rPr>
        <w:rFonts w:hint="default"/>
      </w:rPr>
    </w:lvl>
    <w:lvl w:ilvl="7">
      <w:start w:val="1"/>
      <w:numFmt w:val="decimal"/>
      <w:lvlText w:val="%1.%2.%3.%4.%5.%6.%7.%8"/>
      <w:lvlJc w:val="left"/>
      <w:pPr>
        <w:ind w:left="6891" w:hanging="1800"/>
      </w:pPr>
      <w:rPr>
        <w:rFonts w:hint="default"/>
      </w:rPr>
    </w:lvl>
    <w:lvl w:ilvl="8">
      <w:start w:val="1"/>
      <w:numFmt w:val="decimal"/>
      <w:lvlText w:val="%1.%2.%3.%4.%5.%6.%7.%8.%9"/>
      <w:lvlJc w:val="left"/>
      <w:pPr>
        <w:ind w:left="7611" w:hanging="1800"/>
      </w:pPr>
      <w:rPr>
        <w:rFonts w:hint="default"/>
      </w:rPr>
    </w:lvl>
  </w:abstractNum>
  <w:abstractNum w:abstractNumId="15" w15:restartNumberingAfterBreak="0">
    <w:nsid w:val="42184445"/>
    <w:multiLevelType w:val="hybridMultilevel"/>
    <w:tmpl w:val="5A06F1D8"/>
    <w:lvl w:ilvl="0" w:tplc="08090019">
      <w:start w:val="1"/>
      <w:numFmt w:val="lowerLetter"/>
      <w:lvlText w:val="%1."/>
      <w:lvlJc w:val="left"/>
      <w:pPr>
        <w:tabs>
          <w:tab w:val="num" w:pos="471"/>
        </w:tabs>
        <w:ind w:left="471" w:hanging="360"/>
      </w:pPr>
      <w:rPr>
        <w:rFonts w:hint="default"/>
        <w:color w:val="auto"/>
      </w:rPr>
    </w:lvl>
    <w:lvl w:ilvl="1" w:tplc="08090003" w:tentative="1">
      <w:start w:val="1"/>
      <w:numFmt w:val="bullet"/>
      <w:lvlText w:val="o"/>
      <w:lvlJc w:val="left"/>
      <w:pPr>
        <w:tabs>
          <w:tab w:val="num" w:pos="1491"/>
        </w:tabs>
        <w:ind w:left="1491" w:hanging="360"/>
      </w:pPr>
      <w:rPr>
        <w:rFonts w:ascii="Courier New" w:hAnsi="Courier New" w:cs="Courier New"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16" w15:restartNumberingAfterBreak="0">
    <w:nsid w:val="4B9319FA"/>
    <w:multiLevelType w:val="multilevel"/>
    <w:tmpl w:val="235A973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E646F9F"/>
    <w:multiLevelType w:val="hybridMultilevel"/>
    <w:tmpl w:val="CF4062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0F1534"/>
    <w:multiLevelType w:val="hybridMultilevel"/>
    <w:tmpl w:val="620C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B5276"/>
    <w:multiLevelType w:val="hybridMultilevel"/>
    <w:tmpl w:val="F5CE9530"/>
    <w:lvl w:ilvl="0" w:tplc="08090019">
      <w:start w:val="1"/>
      <w:numFmt w:val="lowerLetter"/>
      <w:lvlText w:val="%1."/>
      <w:lvlJc w:val="left"/>
      <w:pPr>
        <w:tabs>
          <w:tab w:val="num" w:pos="471"/>
        </w:tabs>
        <w:ind w:left="471" w:hanging="360"/>
      </w:pPr>
      <w:rPr>
        <w:rFonts w:hint="default"/>
        <w:color w:val="auto"/>
      </w:rPr>
    </w:lvl>
    <w:lvl w:ilvl="1" w:tplc="F5BE1190">
      <w:start w:val="1"/>
      <w:numFmt w:val="lowerLetter"/>
      <w:lvlText w:val="%2)"/>
      <w:lvlJc w:val="left"/>
      <w:pPr>
        <w:tabs>
          <w:tab w:val="num" w:pos="1641"/>
        </w:tabs>
        <w:ind w:left="1641" w:hanging="510"/>
      </w:pPr>
      <w:rPr>
        <w:rFonts w:hint="default"/>
      </w:rPr>
    </w:lvl>
    <w:lvl w:ilvl="2" w:tplc="08090005" w:tentative="1">
      <w:start w:val="1"/>
      <w:numFmt w:val="bullet"/>
      <w:lvlText w:val=""/>
      <w:lvlJc w:val="left"/>
      <w:pPr>
        <w:tabs>
          <w:tab w:val="num" w:pos="2211"/>
        </w:tabs>
        <w:ind w:left="2211" w:hanging="360"/>
      </w:pPr>
      <w:rPr>
        <w:rFonts w:ascii="Wingdings" w:hAnsi="Wingdings" w:hint="default"/>
      </w:rPr>
    </w:lvl>
    <w:lvl w:ilvl="3" w:tplc="08090001" w:tentative="1">
      <w:start w:val="1"/>
      <w:numFmt w:val="bullet"/>
      <w:lvlText w:val=""/>
      <w:lvlJc w:val="left"/>
      <w:pPr>
        <w:tabs>
          <w:tab w:val="num" w:pos="2931"/>
        </w:tabs>
        <w:ind w:left="2931" w:hanging="360"/>
      </w:pPr>
      <w:rPr>
        <w:rFonts w:ascii="Symbol" w:hAnsi="Symbol" w:hint="default"/>
      </w:rPr>
    </w:lvl>
    <w:lvl w:ilvl="4" w:tplc="08090003" w:tentative="1">
      <w:start w:val="1"/>
      <w:numFmt w:val="bullet"/>
      <w:lvlText w:val="o"/>
      <w:lvlJc w:val="left"/>
      <w:pPr>
        <w:tabs>
          <w:tab w:val="num" w:pos="3651"/>
        </w:tabs>
        <w:ind w:left="3651" w:hanging="360"/>
      </w:pPr>
      <w:rPr>
        <w:rFonts w:ascii="Courier New" w:hAnsi="Courier New" w:cs="Courier New" w:hint="default"/>
      </w:rPr>
    </w:lvl>
    <w:lvl w:ilvl="5" w:tplc="08090005" w:tentative="1">
      <w:start w:val="1"/>
      <w:numFmt w:val="bullet"/>
      <w:lvlText w:val=""/>
      <w:lvlJc w:val="left"/>
      <w:pPr>
        <w:tabs>
          <w:tab w:val="num" w:pos="4371"/>
        </w:tabs>
        <w:ind w:left="4371" w:hanging="360"/>
      </w:pPr>
      <w:rPr>
        <w:rFonts w:ascii="Wingdings" w:hAnsi="Wingdings" w:hint="default"/>
      </w:rPr>
    </w:lvl>
    <w:lvl w:ilvl="6" w:tplc="08090001" w:tentative="1">
      <w:start w:val="1"/>
      <w:numFmt w:val="bullet"/>
      <w:lvlText w:val=""/>
      <w:lvlJc w:val="left"/>
      <w:pPr>
        <w:tabs>
          <w:tab w:val="num" w:pos="5091"/>
        </w:tabs>
        <w:ind w:left="5091" w:hanging="360"/>
      </w:pPr>
      <w:rPr>
        <w:rFonts w:ascii="Symbol" w:hAnsi="Symbol" w:hint="default"/>
      </w:rPr>
    </w:lvl>
    <w:lvl w:ilvl="7" w:tplc="08090003" w:tentative="1">
      <w:start w:val="1"/>
      <w:numFmt w:val="bullet"/>
      <w:lvlText w:val="o"/>
      <w:lvlJc w:val="left"/>
      <w:pPr>
        <w:tabs>
          <w:tab w:val="num" w:pos="5811"/>
        </w:tabs>
        <w:ind w:left="5811" w:hanging="360"/>
      </w:pPr>
      <w:rPr>
        <w:rFonts w:ascii="Courier New" w:hAnsi="Courier New" w:cs="Courier New" w:hint="default"/>
      </w:rPr>
    </w:lvl>
    <w:lvl w:ilvl="8" w:tplc="08090005" w:tentative="1">
      <w:start w:val="1"/>
      <w:numFmt w:val="bullet"/>
      <w:lvlText w:val=""/>
      <w:lvlJc w:val="left"/>
      <w:pPr>
        <w:tabs>
          <w:tab w:val="num" w:pos="6531"/>
        </w:tabs>
        <w:ind w:left="6531" w:hanging="360"/>
      </w:pPr>
      <w:rPr>
        <w:rFonts w:ascii="Wingdings" w:hAnsi="Wingdings" w:hint="default"/>
      </w:rPr>
    </w:lvl>
  </w:abstractNum>
  <w:abstractNum w:abstractNumId="20" w15:restartNumberingAfterBreak="0">
    <w:nsid w:val="6B2D7EDB"/>
    <w:multiLevelType w:val="hybridMultilevel"/>
    <w:tmpl w:val="EE5012CA"/>
    <w:lvl w:ilvl="0" w:tplc="08090019">
      <w:start w:val="1"/>
      <w:numFmt w:val="lowerLetter"/>
      <w:lvlText w:val="%1."/>
      <w:lvlJc w:val="left"/>
      <w:pPr>
        <w:tabs>
          <w:tab w:val="num" w:pos="471"/>
        </w:tabs>
        <w:ind w:left="471" w:hanging="360"/>
      </w:pPr>
    </w:lvl>
    <w:lvl w:ilvl="1" w:tplc="08090019">
      <w:start w:val="1"/>
      <w:numFmt w:val="lowerLetter"/>
      <w:lvlText w:val="%2."/>
      <w:lvlJc w:val="left"/>
      <w:pPr>
        <w:tabs>
          <w:tab w:val="num" w:pos="-1329"/>
        </w:tabs>
        <w:ind w:left="-1329" w:hanging="360"/>
      </w:pPr>
    </w:lvl>
    <w:lvl w:ilvl="2" w:tplc="0809001B">
      <w:start w:val="1"/>
      <w:numFmt w:val="lowerRoman"/>
      <w:lvlText w:val="%3."/>
      <w:lvlJc w:val="right"/>
      <w:pPr>
        <w:tabs>
          <w:tab w:val="num" w:pos="-609"/>
        </w:tabs>
        <w:ind w:left="-609" w:hanging="180"/>
      </w:pPr>
    </w:lvl>
    <w:lvl w:ilvl="3" w:tplc="0809000F">
      <w:start w:val="1"/>
      <w:numFmt w:val="decimal"/>
      <w:lvlText w:val="%4."/>
      <w:lvlJc w:val="left"/>
      <w:pPr>
        <w:tabs>
          <w:tab w:val="num" w:pos="111"/>
        </w:tabs>
        <w:ind w:left="111" w:hanging="360"/>
      </w:pPr>
    </w:lvl>
    <w:lvl w:ilvl="4" w:tplc="08090019">
      <w:start w:val="1"/>
      <w:numFmt w:val="lowerLetter"/>
      <w:lvlText w:val="%5."/>
      <w:lvlJc w:val="left"/>
      <w:pPr>
        <w:tabs>
          <w:tab w:val="num" w:pos="831"/>
        </w:tabs>
        <w:ind w:left="831" w:hanging="360"/>
      </w:pPr>
    </w:lvl>
    <w:lvl w:ilvl="5" w:tplc="0809001B">
      <w:start w:val="1"/>
      <w:numFmt w:val="lowerRoman"/>
      <w:lvlText w:val="%6."/>
      <w:lvlJc w:val="right"/>
      <w:pPr>
        <w:tabs>
          <w:tab w:val="num" w:pos="1551"/>
        </w:tabs>
        <w:ind w:left="1551" w:hanging="180"/>
      </w:pPr>
    </w:lvl>
    <w:lvl w:ilvl="6" w:tplc="0809000F" w:tentative="1">
      <w:start w:val="1"/>
      <w:numFmt w:val="decimal"/>
      <w:lvlText w:val="%7."/>
      <w:lvlJc w:val="left"/>
      <w:pPr>
        <w:tabs>
          <w:tab w:val="num" w:pos="2271"/>
        </w:tabs>
        <w:ind w:left="2271" w:hanging="360"/>
      </w:pPr>
    </w:lvl>
    <w:lvl w:ilvl="7" w:tplc="08090019" w:tentative="1">
      <w:start w:val="1"/>
      <w:numFmt w:val="lowerLetter"/>
      <w:lvlText w:val="%8."/>
      <w:lvlJc w:val="left"/>
      <w:pPr>
        <w:tabs>
          <w:tab w:val="num" w:pos="2991"/>
        </w:tabs>
        <w:ind w:left="2991" w:hanging="360"/>
      </w:pPr>
    </w:lvl>
    <w:lvl w:ilvl="8" w:tplc="0809001B" w:tentative="1">
      <w:start w:val="1"/>
      <w:numFmt w:val="lowerRoman"/>
      <w:lvlText w:val="%9."/>
      <w:lvlJc w:val="right"/>
      <w:pPr>
        <w:tabs>
          <w:tab w:val="num" w:pos="3711"/>
        </w:tabs>
        <w:ind w:left="3711" w:hanging="180"/>
      </w:pPr>
    </w:lvl>
  </w:abstractNum>
  <w:abstractNum w:abstractNumId="21" w15:restartNumberingAfterBreak="0">
    <w:nsid w:val="6C3868AD"/>
    <w:multiLevelType w:val="multilevel"/>
    <w:tmpl w:val="250ECB98"/>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37"/>
        </w:tabs>
        <w:ind w:left="737" w:hanging="73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E460D30"/>
    <w:multiLevelType w:val="multilevel"/>
    <w:tmpl w:val="265AC592"/>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7E530F18"/>
    <w:multiLevelType w:val="multilevel"/>
    <w:tmpl w:val="17EADC06"/>
    <w:lvl w:ilvl="0">
      <w:start w:val="1"/>
      <w:numFmt w:val="decimal"/>
      <w:lvlText w:val="%1."/>
      <w:lvlJc w:val="left"/>
      <w:pPr>
        <w:ind w:left="411" w:hanging="360"/>
      </w:pPr>
      <w:rPr>
        <w:rFonts w:hint="default"/>
      </w:rPr>
    </w:lvl>
    <w:lvl w:ilvl="1">
      <w:start w:val="1"/>
      <w:numFmt w:val="decimal"/>
      <w:isLgl/>
      <w:lvlText w:val="%1.%2"/>
      <w:lvlJc w:val="left"/>
      <w:pPr>
        <w:ind w:left="411" w:hanging="360"/>
      </w:pPr>
      <w:rPr>
        <w:rFonts w:hint="default"/>
      </w:rPr>
    </w:lvl>
    <w:lvl w:ilvl="2">
      <w:start w:val="1"/>
      <w:numFmt w:val="decimal"/>
      <w:isLgl/>
      <w:lvlText w:val="%1.%2.%3"/>
      <w:lvlJc w:val="left"/>
      <w:pPr>
        <w:ind w:left="771" w:hanging="720"/>
      </w:pPr>
      <w:rPr>
        <w:rFonts w:hint="default"/>
      </w:rPr>
    </w:lvl>
    <w:lvl w:ilvl="3">
      <w:start w:val="1"/>
      <w:numFmt w:val="decimal"/>
      <w:isLgl/>
      <w:lvlText w:val="%1.%2.%3.%4"/>
      <w:lvlJc w:val="left"/>
      <w:pPr>
        <w:ind w:left="1131" w:hanging="108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491" w:hanging="1440"/>
      </w:pPr>
      <w:rPr>
        <w:rFonts w:hint="default"/>
      </w:rPr>
    </w:lvl>
    <w:lvl w:ilvl="6">
      <w:start w:val="1"/>
      <w:numFmt w:val="decimal"/>
      <w:isLgl/>
      <w:lvlText w:val="%1.%2.%3.%4.%5.%6.%7"/>
      <w:lvlJc w:val="left"/>
      <w:pPr>
        <w:ind w:left="1491" w:hanging="1440"/>
      </w:pPr>
      <w:rPr>
        <w:rFonts w:hint="default"/>
      </w:rPr>
    </w:lvl>
    <w:lvl w:ilvl="7">
      <w:start w:val="1"/>
      <w:numFmt w:val="decimal"/>
      <w:isLgl/>
      <w:lvlText w:val="%1.%2.%3.%4.%5.%6.%7.%8"/>
      <w:lvlJc w:val="left"/>
      <w:pPr>
        <w:ind w:left="1851" w:hanging="1800"/>
      </w:pPr>
      <w:rPr>
        <w:rFonts w:hint="default"/>
      </w:rPr>
    </w:lvl>
    <w:lvl w:ilvl="8">
      <w:start w:val="1"/>
      <w:numFmt w:val="decimal"/>
      <w:isLgl/>
      <w:lvlText w:val="%1.%2.%3.%4.%5.%6.%7.%8.%9"/>
      <w:lvlJc w:val="left"/>
      <w:pPr>
        <w:ind w:left="1851" w:hanging="1800"/>
      </w:pPr>
      <w:rPr>
        <w:rFonts w:hint="default"/>
      </w:rPr>
    </w:lvl>
  </w:abstractNum>
  <w:num w:numId="1">
    <w:abstractNumId w:val="9"/>
  </w:num>
  <w:num w:numId="2">
    <w:abstractNumId w:val="4"/>
  </w:num>
  <w:num w:numId="3">
    <w:abstractNumId w:val="21"/>
  </w:num>
  <w:num w:numId="4">
    <w:abstractNumId w:val="16"/>
  </w:num>
  <w:num w:numId="5">
    <w:abstractNumId w:val="2"/>
  </w:num>
  <w:num w:numId="6">
    <w:abstractNumId w:val="19"/>
  </w:num>
  <w:num w:numId="7">
    <w:abstractNumId w:val="10"/>
  </w:num>
  <w:num w:numId="8">
    <w:abstractNumId w:val="15"/>
  </w:num>
  <w:num w:numId="9">
    <w:abstractNumId w:val="11"/>
  </w:num>
  <w:num w:numId="10">
    <w:abstractNumId w:val="8"/>
  </w:num>
  <w:num w:numId="11">
    <w:abstractNumId w:val="20"/>
  </w:num>
  <w:num w:numId="12">
    <w:abstractNumId w:val="7"/>
  </w:num>
  <w:num w:numId="13">
    <w:abstractNumId w:val="22"/>
  </w:num>
  <w:num w:numId="14">
    <w:abstractNumId w:val="3"/>
  </w:num>
  <w:num w:numId="15">
    <w:abstractNumId w:val="18"/>
  </w:num>
  <w:num w:numId="16">
    <w:abstractNumId w:val="13"/>
  </w:num>
  <w:num w:numId="17">
    <w:abstractNumId w:val="0"/>
  </w:num>
  <w:num w:numId="18">
    <w:abstractNumId w:val="23"/>
  </w:num>
  <w:num w:numId="19">
    <w:abstractNumId w:val="14"/>
  </w:num>
  <w:num w:numId="20">
    <w:abstractNumId w:val="5"/>
  </w:num>
  <w:num w:numId="21">
    <w:abstractNumId w:val="6"/>
  </w:num>
  <w:num w:numId="22">
    <w:abstractNumId w:val="9"/>
  </w:num>
  <w:num w:numId="23">
    <w:abstractNumId w:val="9"/>
  </w:num>
  <w:num w:numId="24">
    <w:abstractNumId w:val="12"/>
  </w:num>
  <w:num w:numId="25">
    <w:abstractNumId w:val="9"/>
  </w:num>
  <w:num w:numId="26">
    <w:abstractNumId w:val="9"/>
  </w:num>
  <w:num w:numId="27">
    <w:abstractNumId w:val="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AD3"/>
    <w:rsid w:val="00027DC8"/>
    <w:rsid w:val="00035B42"/>
    <w:rsid w:val="00096AFB"/>
    <w:rsid w:val="000C02F1"/>
    <w:rsid w:val="00107E90"/>
    <w:rsid w:val="001459A7"/>
    <w:rsid w:val="00152312"/>
    <w:rsid w:val="001908B0"/>
    <w:rsid w:val="001D0B4E"/>
    <w:rsid w:val="001D6EEC"/>
    <w:rsid w:val="001E3243"/>
    <w:rsid w:val="001F0B10"/>
    <w:rsid w:val="00200F11"/>
    <w:rsid w:val="00295FA9"/>
    <w:rsid w:val="002D74FB"/>
    <w:rsid w:val="00304357"/>
    <w:rsid w:val="00346176"/>
    <w:rsid w:val="00375518"/>
    <w:rsid w:val="00393D87"/>
    <w:rsid w:val="003A119F"/>
    <w:rsid w:val="00404E16"/>
    <w:rsid w:val="004227A8"/>
    <w:rsid w:val="00446082"/>
    <w:rsid w:val="0045521C"/>
    <w:rsid w:val="004A1DF2"/>
    <w:rsid w:val="00515B67"/>
    <w:rsid w:val="00535AD3"/>
    <w:rsid w:val="00543BE6"/>
    <w:rsid w:val="00544670"/>
    <w:rsid w:val="005D546B"/>
    <w:rsid w:val="005F5262"/>
    <w:rsid w:val="00604A12"/>
    <w:rsid w:val="00604D05"/>
    <w:rsid w:val="00624671"/>
    <w:rsid w:val="00647272"/>
    <w:rsid w:val="006573D2"/>
    <w:rsid w:val="006E50D7"/>
    <w:rsid w:val="00710FA2"/>
    <w:rsid w:val="0076691C"/>
    <w:rsid w:val="00774BC6"/>
    <w:rsid w:val="007A6771"/>
    <w:rsid w:val="007A7C26"/>
    <w:rsid w:val="007C6E5B"/>
    <w:rsid w:val="00806457"/>
    <w:rsid w:val="008226AE"/>
    <w:rsid w:val="008517F6"/>
    <w:rsid w:val="00857224"/>
    <w:rsid w:val="00874349"/>
    <w:rsid w:val="00874C6B"/>
    <w:rsid w:val="00885FB0"/>
    <w:rsid w:val="008A0CDD"/>
    <w:rsid w:val="008D607A"/>
    <w:rsid w:val="00957471"/>
    <w:rsid w:val="009C1A69"/>
    <w:rsid w:val="009D1C28"/>
    <w:rsid w:val="009E0140"/>
    <w:rsid w:val="009E5F37"/>
    <w:rsid w:val="00A63C9E"/>
    <w:rsid w:val="00A66BDB"/>
    <w:rsid w:val="00AA16B4"/>
    <w:rsid w:val="00B01EC4"/>
    <w:rsid w:val="00B038BC"/>
    <w:rsid w:val="00B177F3"/>
    <w:rsid w:val="00B316F2"/>
    <w:rsid w:val="00B371AD"/>
    <w:rsid w:val="00B519C8"/>
    <w:rsid w:val="00B56F80"/>
    <w:rsid w:val="00BA2F75"/>
    <w:rsid w:val="00BE2188"/>
    <w:rsid w:val="00BE67AC"/>
    <w:rsid w:val="00C145D2"/>
    <w:rsid w:val="00C21CC1"/>
    <w:rsid w:val="00C4409B"/>
    <w:rsid w:val="00C53B44"/>
    <w:rsid w:val="00C55942"/>
    <w:rsid w:val="00C57C4B"/>
    <w:rsid w:val="00C77CD3"/>
    <w:rsid w:val="00C956B9"/>
    <w:rsid w:val="00CA272C"/>
    <w:rsid w:val="00CA7882"/>
    <w:rsid w:val="00CB5594"/>
    <w:rsid w:val="00D107AE"/>
    <w:rsid w:val="00D11D25"/>
    <w:rsid w:val="00D318A6"/>
    <w:rsid w:val="00D54379"/>
    <w:rsid w:val="00DA32A1"/>
    <w:rsid w:val="00DB047D"/>
    <w:rsid w:val="00E00A02"/>
    <w:rsid w:val="00E03458"/>
    <w:rsid w:val="00E45C27"/>
    <w:rsid w:val="00E80C01"/>
    <w:rsid w:val="00E85784"/>
    <w:rsid w:val="00EB7355"/>
    <w:rsid w:val="00EE0E28"/>
    <w:rsid w:val="00F36656"/>
    <w:rsid w:val="00F70D57"/>
    <w:rsid w:val="00FB10B4"/>
    <w:rsid w:val="00FB37FB"/>
    <w:rsid w:val="00FE266C"/>
    <w:rsid w:val="00FF0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2D73C34C"/>
  <w15:docId w15:val="{4573196E-C019-4591-ADE4-B38E8C6AC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AD3"/>
    <w:pPr>
      <w:spacing w:before="240" w:line="360" w:lineRule="auto"/>
      <w:jc w:val="both"/>
    </w:pPr>
    <w:rPr>
      <w:sz w:val="24"/>
      <w:lang w:val="en-GB"/>
    </w:rPr>
  </w:style>
  <w:style w:type="paragraph" w:styleId="Heading1">
    <w:name w:val="heading 1"/>
    <w:basedOn w:val="Normal"/>
    <w:next w:val="Normal"/>
    <w:qFormat/>
    <w:rsid w:val="00535AD3"/>
    <w:pPr>
      <w:keepNext/>
      <w:spacing w:before="0" w:line="240" w:lineRule="auto"/>
      <w:jc w:val="center"/>
      <w:outlineLvl w:val="0"/>
    </w:pPr>
    <w:rPr>
      <w:b/>
    </w:rPr>
  </w:style>
  <w:style w:type="paragraph" w:styleId="Heading2">
    <w:name w:val="heading 2"/>
    <w:basedOn w:val="Normal"/>
    <w:next w:val="Normal"/>
    <w:link w:val="Heading2Char"/>
    <w:uiPriority w:val="9"/>
    <w:unhideWhenUsed/>
    <w:qFormat/>
    <w:rsid w:val="00035B42"/>
    <w:pPr>
      <w:keepNext/>
      <w:keepLines/>
      <w:spacing w:before="40" w:line="276" w:lineRule="auto"/>
      <w:jc w:val="left"/>
      <w:outlineLvl w:val="1"/>
    </w:pPr>
    <w:rPr>
      <w:rFonts w:ascii="Arial" w:eastAsiaTheme="majorEastAsia" w:hAnsi="Arial" w:cstheme="majorBidi"/>
      <w:color w:val="365F91"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35AD3"/>
    <w:pPr>
      <w:tabs>
        <w:tab w:val="center" w:pos="4153"/>
        <w:tab w:val="right" w:pos="8306"/>
      </w:tabs>
    </w:pPr>
  </w:style>
  <w:style w:type="paragraph" w:styleId="Footer">
    <w:name w:val="footer"/>
    <w:basedOn w:val="Normal"/>
    <w:rsid w:val="00535AD3"/>
    <w:pPr>
      <w:tabs>
        <w:tab w:val="center" w:pos="4153"/>
        <w:tab w:val="right" w:pos="8306"/>
      </w:tabs>
    </w:pPr>
  </w:style>
  <w:style w:type="paragraph" w:customStyle="1" w:styleId="MRheading1">
    <w:name w:val="M&amp;R heading 1"/>
    <w:basedOn w:val="Normal"/>
    <w:rsid w:val="00535AD3"/>
    <w:pPr>
      <w:keepNext/>
      <w:keepLines/>
      <w:numPr>
        <w:numId w:val="1"/>
      </w:numPr>
    </w:pPr>
    <w:rPr>
      <w:b/>
      <w:u w:val="single"/>
    </w:rPr>
  </w:style>
  <w:style w:type="paragraph" w:customStyle="1" w:styleId="MRheading2">
    <w:name w:val="M&amp;R heading 2"/>
    <w:basedOn w:val="Normal"/>
    <w:rsid w:val="00535AD3"/>
    <w:pPr>
      <w:numPr>
        <w:ilvl w:val="1"/>
        <w:numId w:val="1"/>
      </w:numPr>
      <w:outlineLvl w:val="1"/>
    </w:pPr>
  </w:style>
  <w:style w:type="paragraph" w:customStyle="1" w:styleId="MRheading3">
    <w:name w:val="M&amp;R heading 3"/>
    <w:basedOn w:val="Normal"/>
    <w:rsid w:val="00535AD3"/>
    <w:pPr>
      <w:numPr>
        <w:ilvl w:val="2"/>
        <w:numId w:val="1"/>
      </w:numPr>
      <w:outlineLvl w:val="2"/>
    </w:pPr>
  </w:style>
  <w:style w:type="paragraph" w:customStyle="1" w:styleId="MRheading4">
    <w:name w:val="M&amp;R heading 4"/>
    <w:basedOn w:val="Normal"/>
    <w:rsid w:val="00535AD3"/>
    <w:pPr>
      <w:numPr>
        <w:ilvl w:val="3"/>
        <w:numId w:val="1"/>
      </w:numPr>
      <w:outlineLvl w:val="3"/>
    </w:pPr>
  </w:style>
  <w:style w:type="paragraph" w:customStyle="1" w:styleId="MRheading5">
    <w:name w:val="M&amp;R heading 5"/>
    <w:basedOn w:val="Normal"/>
    <w:rsid w:val="00535AD3"/>
    <w:pPr>
      <w:numPr>
        <w:ilvl w:val="4"/>
        <w:numId w:val="1"/>
      </w:numPr>
      <w:outlineLvl w:val="4"/>
    </w:pPr>
  </w:style>
  <w:style w:type="paragraph" w:customStyle="1" w:styleId="MRheading6">
    <w:name w:val="M&amp;R heading 6"/>
    <w:basedOn w:val="Normal"/>
    <w:rsid w:val="00535AD3"/>
    <w:pPr>
      <w:numPr>
        <w:ilvl w:val="5"/>
        <w:numId w:val="1"/>
      </w:numPr>
      <w:outlineLvl w:val="5"/>
    </w:pPr>
  </w:style>
  <w:style w:type="paragraph" w:customStyle="1" w:styleId="MRheading7">
    <w:name w:val="M&amp;R heading 7"/>
    <w:basedOn w:val="Normal"/>
    <w:rsid w:val="00535AD3"/>
    <w:pPr>
      <w:numPr>
        <w:ilvl w:val="6"/>
        <w:numId w:val="1"/>
      </w:numPr>
      <w:outlineLvl w:val="6"/>
    </w:pPr>
  </w:style>
  <w:style w:type="paragraph" w:customStyle="1" w:styleId="MRheading8">
    <w:name w:val="M&amp;R heading 8"/>
    <w:basedOn w:val="Normal"/>
    <w:rsid w:val="00535AD3"/>
    <w:pPr>
      <w:numPr>
        <w:ilvl w:val="7"/>
        <w:numId w:val="1"/>
      </w:numPr>
      <w:ind w:left="5040"/>
      <w:outlineLvl w:val="7"/>
    </w:pPr>
  </w:style>
  <w:style w:type="paragraph" w:customStyle="1" w:styleId="MRheading9">
    <w:name w:val="M&amp;R heading 9"/>
    <w:basedOn w:val="Normal"/>
    <w:rsid w:val="00535AD3"/>
    <w:pPr>
      <w:numPr>
        <w:ilvl w:val="8"/>
        <w:numId w:val="1"/>
      </w:numPr>
      <w:ind w:left="5760"/>
      <w:outlineLvl w:val="8"/>
    </w:pPr>
  </w:style>
  <w:style w:type="paragraph" w:styleId="Title">
    <w:name w:val="Title"/>
    <w:basedOn w:val="Normal"/>
    <w:qFormat/>
    <w:rsid w:val="00535AD3"/>
    <w:pPr>
      <w:spacing w:before="0" w:line="240" w:lineRule="auto"/>
      <w:jc w:val="center"/>
    </w:pPr>
    <w:rPr>
      <w:rFonts w:ascii="Arial" w:hAnsi="Arial" w:cs="Arial"/>
      <w:szCs w:val="24"/>
      <w:u w:val="single"/>
    </w:rPr>
  </w:style>
  <w:style w:type="paragraph" w:styleId="BodyTextIndent">
    <w:name w:val="Body Text Indent"/>
    <w:basedOn w:val="Normal"/>
    <w:rsid w:val="00535AD3"/>
    <w:pPr>
      <w:tabs>
        <w:tab w:val="left" w:pos="-720"/>
      </w:tabs>
      <w:suppressAutoHyphens/>
      <w:spacing w:before="0"/>
      <w:ind w:left="-720"/>
      <w:jc w:val="left"/>
    </w:pPr>
    <w:rPr>
      <w:rFonts w:ascii="Arial" w:hAnsi="Arial" w:cs="Arial"/>
      <w:spacing w:val="-3"/>
    </w:rPr>
  </w:style>
  <w:style w:type="table" w:styleId="TableGrid">
    <w:name w:val="Table Grid"/>
    <w:basedOn w:val="TableNormal"/>
    <w:rsid w:val="00535AD3"/>
    <w:pPr>
      <w:spacing w:before="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535AD3"/>
    <w:pPr>
      <w:numPr>
        <w:numId w:val="12"/>
      </w:numPr>
    </w:pPr>
  </w:style>
  <w:style w:type="paragraph" w:styleId="BalloonText">
    <w:name w:val="Balloon Text"/>
    <w:basedOn w:val="Normal"/>
    <w:semiHidden/>
    <w:rsid w:val="00535AD3"/>
    <w:rPr>
      <w:rFonts w:ascii="Tahoma" w:hAnsi="Tahoma" w:cs="Tahoma"/>
      <w:sz w:val="16"/>
      <w:szCs w:val="16"/>
    </w:rPr>
  </w:style>
  <w:style w:type="paragraph" w:styleId="BodyText">
    <w:name w:val="Body Text"/>
    <w:basedOn w:val="Normal"/>
    <w:link w:val="BodyTextChar"/>
    <w:rsid w:val="00FE266C"/>
    <w:pPr>
      <w:spacing w:after="120"/>
    </w:pPr>
  </w:style>
  <w:style w:type="character" w:customStyle="1" w:styleId="BodyTextChar">
    <w:name w:val="Body Text Char"/>
    <w:basedOn w:val="DefaultParagraphFont"/>
    <w:link w:val="BodyText"/>
    <w:rsid w:val="00FE266C"/>
    <w:rPr>
      <w:sz w:val="24"/>
      <w:lang w:val="en-GB"/>
    </w:rPr>
  </w:style>
  <w:style w:type="character" w:styleId="Hyperlink">
    <w:name w:val="Hyperlink"/>
    <w:basedOn w:val="DefaultParagraphFont"/>
    <w:rsid w:val="00C4409B"/>
    <w:rPr>
      <w:color w:val="0000FF"/>
      <w:u w:val="single"/>
    </w:rPr>
  </w:style>
  <w:style w:type="character" w:styleId="FollowedHyperlink">
    <w:name w:val="FollowedHyperlink"/>
    <w:basedOn w:val="DefaultParagraphFont"/>
    <w:rsid w:val="008226AE"/>
    <w:rPr>
      <w:color w:val="800080" w:themeColor="followedHyperlink"/>
      <w:u w:val="single"/>
    </w:rPr>
  </w:style>
  <w:style w:type="paragraph" w:styleId="ListParagraph">
    <w:name w:val="List Paragraph"/>
    <w:basedOn w:val="Normal"/>
    <w:uiPriority w:val="34"/>
    <w:qFormat/>
    <w:rsid w:val="008226AE"/>
    <w:pPr>
      <w:ind w:left="720"/>
      <w:contextualSpacing/>
    </w:pPr>
  </w:style>
  <w:style w:type="character" w:styleId="CommentReference">
    <w:name w:val="annotation reference"/>
    <w:basedOn w:val="DefaultParagraphFont"/>
    <w:semiHidden/>
    <w:unhideWhenUsed/>
    <w:rsid w:val="00DA32A1"/>
    <w:rPr>
      <w:sz w:val="16"/>
      <w:szCs w:val="16"/>
    </w:rPr>
  </w:style>
  <w:style w:type="paragraph" w:styleId="CommentText">
    <w:name w:val="annotation text"/>
    <w:basedOn w:val="Normal"/>
    <w:link w:val="CommentTextChar"/>
    <w:semiHidden/>
    <w:unhideWhenUsed/>
    <w:rsid w:val="00DA32A1"/>
    <w:pPr>
      <w:spacing w:line="240" w:lineRule="auto"/>
    </w:pPr>
    <w:rPr>
      <w:sz w:val="20"/>
    </w:rPr>
  </w:style>
  <w:style w:type="character" w:customStyle="1" w:styleId="CommentTextChar">
    <w:name w:val="Comment Text Char"/>
    <w:basedOn w:val="DefaultParagraphFont"/>
    <w:link w:val="CommentText"/>
    <w:semiHidden/>
    <w:rsid w:val="00DA32A1"/>
    <w:rPr>
      <w:lang w:val="en-GB"/>
    </w:rPr>
  </w:style>
  <w:style w:type="paragraph" w:styleId="CommentSubject">
    <w:name w:val="annotation subject"/>
    <w:basedOn w:val="CommentText"/>
    <w:next w:val="CommentText"/>
    <w:link w:val="CommentSubjectChar"/>
    <w:semiHidden/>
    <w:unhideWhenUsed/>
    <w:rsid w:val="00DA32A1"/>
    <w:rPr>
      <w:b/>
      <w:bCs/>
    </w:rPr>
  </w:style>
  <w:style w:type="character" w:customStyle="1" w:styleId="CommentSubjectChar">
    <w:name w:val="Comment Subject Char"/>
    <w:basedOn w:val="CommentTextChar"/>
    <w:link w:val="CommentSubject"/>
    <w:semiHidden/>
    <w:rsid w:val="00DA32A1"/>
    <w:rPr>
      <w:b/>
      <w:bCs/>
      <w:lang w:val="en-GB"/>
    </w:rPr>
  </w:style>
  <w:style w:type="character" w:customStyle="1" w:styleId="Heading2Char">
    <w:name w:val="Heading 2 Char"/>
    <w:basedOn w:val="DefaultParagraphFont"/>
    <w:link w:val="Heading2"/>
    <w:uiPriority w:val="9"/>
    <w:rsid w:val="00035B42"/>
    <w:rPr>
      <w:rFonts w:ascii="Arial" w:eastAsiaTheme="majorEastAsia" w:hAnsi="Arial" w:cstheme="majorBidi"/>
      <w:color w:val="365F91" w:themeColor="accent1" w:themeShade="BF"/>
      <w:sz w:val="24"/>
      <w:szCs w:val="26"/>
      <w:lang w:val="en-GB"/>
    </w:rPr>
  </w:style>
  <w:style w:type="paragraph" w:styleId="Revision">
    <w:name w:val="Revision"/>
    <w:hidden/>
    <w:uiPriority w:val="99"/>
    <w:semiHidden/>
    <w:rsid w:val="0034617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04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cas.npsa.nhs.uk/resources/good-practice-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A776E-EA57-43A2-A259-7EDD7AA6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2567</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Placement agreements for return to work programmes – for employed practitioners</vt:lpstr>
    </vt:vector>
  </TitlesOfParts>
  <Company>ncaa</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Placement agreements for return to work programmes – for employed practitioners</dc:title>
  <dc:creator>vugb4115</dc:creator>
  <cp:lastModifiedBy>Neil Armstrong</cp:lastModifiedBy>
  <cp:revision>2</cp:revision>
  <cp:lastPrinted>2014-10-24T14:44:00Z</cp:lastPrinted>
  <dcterms:created xsi:type="dcterms:W3CDTF">2020-07-15T10:26:00Z</dcterms:created>
  <dcterms:modified xsi:type="dcterms:W3CDTF">2020-07-15T10:26:00Z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