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07" w:rsidRDefault="00A352BF" w:rsidP="00077607">
      <w:pPr>
        <w:ind w:right="-24"/>
        <w:jc w:val="center"/>
        <w:rPr>
          <w:rFonts w:ascii="Arial" w:hAnsi="Arial" w:cs="Arial"/>
          <w:b/>
          <w:bCs/>
          <w:color w:val="425563"/>
          <w:sz w:val="32"/>
        </w:rPr>
      </w:pPr>
      <w:r>
        <w:rPr>
          <w:rFonts w:ascii="Arial" w:hAnsi="Arial" w:cs="Arial"/>
          <w:b/>
          <w:bCs/>
          <w:color w:val="425563"/>
          <w:sz w:val="32"/>
        </w:rPr>
        <w:t>Investigation report</w:t>
      </w:r>
    </w:p>
    <w:p w:rsidR="00277A03" w:rsidRPr="008612C1" w:rsidRDefault="00A352BF" w:rsidP="00077607">
      <w:pPr>
        <w:ind w:right="-24"/>
        <w:jc w:val="center"/>
        <w:rPr>
          <w:rFonts w:ascii="Arial" w:eastAsia="Arial Unicode MS" w:hAnsi="Arial" w:cs="Arial"/>
          <w:b/>
          <w:bCs/>
          <w:i/>
          <w:color w:val="425563"/>
          <w:sz w:val="28"/>
          <w:u w:color="000000"/>
        </w:rPr>
      </w:pPr>
      <w:r w:rsidRPr="008612C1">
        <w:rPr>
          <w:rFonts w:ascii="Arial" w:eastAsia="Arial Unicode MS" w:hAnsi="Arial" w:cs="Arial"/>
          <w:b/>
          <w:bCs/>
          <w:i/>
          <w:color w:val="425563"/>
          <w:sz w:val="28"/>
          <w:u w:color="000000"/>
        </w:rPr>
        <w:t xml:space="preserve">Strictly </w:t>
      </w:r>
      <w:r w:rsidR="00872849" w:rsidRPr="008612C1">
        <w:rPr>
          <w:rFonts w:ascii="Arial" w:eastAsia="Arial Unicode MS" w:hAnsi="Arial" w:cs="Arial"/>
          <w:b/>
          <w:bCs/>
          <w:i/>
          <w:color w:val="425563"/>
          <w:sz w:val="28"/>
          <w:u w:color="000000"/>
        </w:rPr>
        <w:t>confidential</w:t>
      </w:r>
      <w:r w:rsidRPr="008612C1">
        <w:rPr>
          <w:rFonts w:ascii="Arial" w:eastAsia="Arial Unicode MS" w:hAnsi="Arial" w:cs="Arial"/>
          <w:b/>
          <w:bCs/>
          <w:i/>
          <w:color w:val="425563"/>
          <w:sz w:val="28"/>
          <w:u w:color="000000"/>
        </w:rPr>
        <w:t xml:space="preserve"> </w:t>
      </w:r>
    </w:p>
    <w:p w:rsidR="00077607" w:rsidRDefault="00077607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2174FF" w:rsidRDefault="002174FF" w:rsidP="002174FF">
      <w:pPr>
        <w:jc w:val="right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Date of report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]</w:t>
      </w:r>
    </w:p>
    <w:p w:rsidR="002E3678" w:rsidRPr="001744BE" w:rsidRDefault="002E3678" w:rsidP="002E3678">
      <w:pPr>
        <w:jc w:val="right"/>
        <w:rPr>
          <w:rFonts w:ascii="Arial" w:eastAsia="Arial Unicode MS" w:hAnsi="Arial" w:cs="Arial"/>
          <w:b/>
          <w:bCs/>
          <w:color w:val="425563"/>
          <w:u w:color="000000"/>
        </w:rPr>
      </w:pPr>
      <w:r>
        <w:rPr>
          <w:rFonts w:ascii="Arial" w:eastAsia="Arial Unicode MS" w:hAnsi="Arial" w:cs="Arial"/>
          <w:b/>
          <w:bCs/>
          <w:color w:val="425563"/>
          <w:u w:color="000000"/>
        </w:rPr>
        <w:t>Organisation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 xml:space="preserve">’s </w:t>
      </w:r>
      <w:r>
        <w:rPr>
          <w:rFonts w:ascii="Arial" w:eastAsia="Arial Unicode MS" w:hAnsi="Arial" w:cs="Arial"/>
          <w:b/>
          <w:bCs/>
          <w:color w:val="425563"/>
          <w:u w:color="000000"/>
        </w:rPr>
        <w:t xml:space="preserve">investigation </w:t>
      </w:r>
      <w:r w:rsidRPr="004F4E78">
        <w:rPr>
          <w:rFonts w:ascii="Arial" w:eastAsia="Arial Unicode MS" w:hAnsi="Arial" w:cs="Arial"/>
          <w:b/>
          <w:bCs/>
          <w:color w:val="425563"/>
          <w:u w:color="000000"/>
        </w:rPr>
        <w:t>case reference number: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[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XXX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]</w:t>
      </w:r>
    </w:p>
    <w:p w:rsidR="002174FF" w:rsidRDefault="002174FF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8612C1" w:rsidRPr="00E40833" w:rsidRDefault="008612C1" w:rsidP="008612C1">
      <w:pPr>
        <w:spacing w:line="300" w:lineRule="auto"/>
        <w:jc w:val="center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An investigation has been commissioned into the performance of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[practitioner name]</w:t>
      </w: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, working as a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[job title]</w:t>
      </w: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 for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[organisation name]</w:t>
      </w: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 at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[organisation address].</w:t>
      </w:r>
    </w:p>
    <w:p w:rsidR="008612C1" w:rsidRPr="00E40833" w:rsidRDefault="008612C1" w:rsidP="00134F9C">
      <w:pPr>
        <w:jc w:val="both"/>
        <w:outlineLvl w:val="0"/>
        <w:rPr>
          <w:rFonts w:ascii="Arial" w:eastAsia="Arial Unicode MS" w:hAnsi="Arial" w:cs="Arial"/>
          <w:b/>
          <w:bCs/>
          <w:color w:val="000000"/>
          <w:u w:color="000000"/>
        </w:rPr>
      </w:pPr>
    </w:p>
    <w:p w:rsidR="00134F9C" w:rsidRPr="00E40833" w:rsidRDefault="00134F9C" w:rsidP="00134F9C">
      <w:pPr>
        <w:jc w:val="both"/>
        <w:outlineLvl w:val="0"/>
        <w:rPr>
          <w:rFonts w:ascii="Arial" w:eastAsia="Arial Unicode MS" w:hAnsi="Arial" w:cs="Arial"/>
          <w:b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/>
          <w:bCs/>
          <w:color w:val="425563"/>
          <w:u w:color="000000"/>
        </w:rPr>
        <w:t xml:space="preserve">Case manager: </w:t>
      </w:r>
    </w:p>
    <w:p w:rsidR="00134F9C" w:rsidRPr="00E40833" w:rsidRDefault="00C563BB" w:rsidP="00134F9C">
      <w:pPr>
        <w:jc w:val="both"/>
        <w:outlineLvl w:val="0"/>
        <w:rPr>
          <w:rFonts w:ascii="Arial" w:eastAsia="Arial Unicode MS" w:hAnsi="Arial" w:cs="Arial"/>
          <w:b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/>
          <w:bCs/>
          <w:noProof/>
          <w:color w:val="425563"/>
          <w:u w:color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7621</wp:posOffset>
                </wp:positionV>
                <wp:extent cx="4529211" cy="7034"/>
                <wp:effectExtent l="0" t="0" r="24130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9211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AA9C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5.45pt,.6pt" to="662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" strokecolor="black [3040]">
                <w10:wrap anchorx="margin"/>
              </v:line>
            </w:pict>
          </mc:Fallback>
        </mc:AlternateContent>
      </w:r>
    </w:p>
    <w:p w:rsidR="00134F9C" w:rsidRPr="00E40833" w:rsidRDefault="00C563BB" w:rsidP="00134F9C">
      <w:pPr>
        <w:jc w:val="both"/>
        <w:outlineLvl w:val="0"/>
        <w:rPr>
          <w:rFonts w:ascii="Arial" w:eastAsia="Arial Unicode MS" w:hAnsi="Arial" w:cs="Arial"/>
          <w:b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/>
          <w:bCs/>
          <w:noProof/>
          <w:color w:val="425563"/>
          <w:u w:color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01BB9" wp14:editId="5E247ED1">
                <wp:simplePos x="0" y="0"/>
                <wp:positionH relativeFrom="margin">
                  <wp:align>right</wp:align>
                </wp:positionH>
                <wp:positionV relativeFrom="paragraph">
                  <wp:posOffset>148884</wp:posOffset>
                </wp:positionV>
                <wp:extent cx="4290157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0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0A3D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6.6pt,11.7pt" to="624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" strokecolor="black [3040]">
                <w10:wrap anchorx="margin"/>
              </v:line>
            </w:pict>
          </mc:Fallback>
        </mc:AlternateContent>
      </w:r>
      <w:r w:rsidR="00134F9C" w:rsidRPr="00E40833">
        <w:rPr>
          <w:rFonts w:ascii="Arial" w:eastAsia="Arial Unicode MS" w:hAnsi="Arial" w:cs="Arial"/>
          <w:b/>
          <w:bCs/>
          <w:color w:val="425563"/>
          <w:u w:color="000000"/>
        </w:rPr>
        <w:t>Case investigator</w:t>
      </w:r>
      <w:r w:rsidR="002E3678">
        <w:rPr>
          <w:rFonts w:ascii="Arial" w:eastAsia="Arial Unicode MS" w:hAnsi="Arial" w:cs="Arial"/>
          <w:b/>
          <w:bCs/>
          <w:color w:val="425563"/>
          <w:u w:color="000000"/>
        </w:rPr>
        <w:t>(s)</w:t>
      </w:r>
      <w:r w:rsidR="00134F9C" w:rsidRPr="00E40833">
        <w:rPr>
          <w:rFonts w:ascii="Arial" w:eastAsia="Arial Unicode MS" w:hAnsi="Arial" w:cs="Arial"/>
          <w:b/>
          <w:bCs/>
          <w:color w:val="425563"/>
          <w:u w:color="000000"/>
        </w:rPr>
        <w:t xml:space="preserve">: </w:t>
      </w:r>
    </w:p>
    <w:p w:rsidR="002E3678" w:rsidRDefault="002E3678" w:rsidP="00134F9C">
      <w:pPr>
        <w:spacing w:line="300" w:lineRule="auto"/>
        <w:outlineLvl w:val="0"/>
        <w:rPr>
          <w:rFonts w:ascii="Arial" w:eastAsia="Arial Unicode MS" w:hAnsi="Arial" w:cs="Arial"/>
          <w:b/>
          <w:bCs/>
          <w:color w:val="425563"/>
          <w:u w:color="000000"/>
        </w:rPr>
      </w:pPr>
    </w:p>
    <w:p w:rsidR="00A352BF" w:rsidRPr="00E40833" w:rsidRDefault="00A352BF" w:rsidP="00134F9C">
      <w:p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/>
          <w:bCs/>
          <w:color w:val="425563"/>
          <w:u w:color="000000"/>
        </w:rPr>
        <w:t>Contents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Introduction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Background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The investigation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Methods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Summary and analysis of evidence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Pr="00E40833" w:rsidRDefault="00A352BF" w:rsidP="00A352BF">
      <w:pPr>
        <w:pStyle w:val="ListParagraph"/>
        <w:numPr>
          <w:ilvl w:val="0"/>
          <w:numId w:val="35"/>
        </w:num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  <w:r w:rsidRPr="00E40833">
        <w:rPr>
          <w:rFonts w:ascii="Arial" w:eastAsia="Arial Unicode MS" w:hAnsi="Arial" w:cs="Arial"/>
          <w:bCs/>
          <w:color w:val="425563"/>
          <w:u w:color="000000"/>
        </w:rPr>
        <w:t xml:space="preserve">Appendices </w:t>
      </w:r>
      <w:r w:rsidRPr="00E40833">
        <w:rPr>
          <w:rFonts w:ascii="Arial" w:eastAsia="Arial Unicode MS" w:hAnsi="Arial" w:cs="Arial"/>
          <w:b/>
          <w:bCs/>
          <w:i/>
          <w:color w:val="41B6E6"/>
          <w:u w:color="000000"/>
        </w:rPr>
        <w:t>[page number]</w:t>
      </w:r>
    </w:p>
    <w:p w:rsidR="00A352BF" w:rsidRDefault="00A352BF" w:rsidP="00134F9C">
      <w:p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</w:p>
    <w:p w:rsidR="00A352BF" w:rsidRPr="00AE1476" w:rsidRDefault="00A352BF" w:rsidP="00134F9C">
      <w:pPr>
        <w:spacing w:line="300" w:lineRule="auto"/>
        <w:outlineLvl w:val="0"/>
        <w:rPr>
          <w:rFonts w:ascii="Arial" w:eastAsia="Arial Unicode MS" w:hAnsi="Arial" w:cs="Arial"/>
          <w:bCs/>
          <w:color w:val="425563"/>
          <w:u w:color="000000"/>
        </w:rPr>
      </w:pPr>
    </w:p>
    <w:p w:rsidR="00A352BF" w:rsidRDefault="00A352BF">
      <w:pPr>
        <w:rPr>
          <w:rFonts w:ascii="Arial" w:eastAsia="Arial Unicode MS" w:hAnsi="Arial" w:cs="Arial"/>
          <w:b/>
          <w:bCs/>
          <w:color w:val="425563"/>
          <w:u w:color="000000"/>
          <w:lang w:eastAsia="en-GB"/>
        </w:rPr>
      </w:pPr>
      <w:r>
        <w:rPr>
          <w:rFonts w:eastAsia="Arial Unicode MS" w:cs="Arial"/>
          <w:bCs/>
          <w:color w:val="425563"/>
          <w:u w:color="000000"/>
        </w:rPr>
        <w:br w:type="page"/>
      </w:r>
    </w:p>
    <w:p w:rsidR="00A352BF" w:rsidRPr="002174FF" w:rsidRDefault="00A352BF" w:rsidP="00134F9C">
      <w:pPr>
        <w:pStyle w:val="Header1"/>
        <w:spacing w:line="240" w:lineRule="auto"/>
        <w:rPr>
          <w:rFonts w:eastAsia="Arial Unicode MS" w:cs="Arial"/>
          <w:bCs/>
          <w:color w:val="425563"/>
          <w:u w:val="single"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Introduction</w:t>
      </w:r>
    </w:p>
    <w:p w:rsidR="00A352BF" w:rsidRDefault="00A352BF" w:rsidP="00134F9C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</w:p>
    <w:p w:rsidR="00DF195E" w:rsidRDefault="00DF195E" w:rsidP="00A352BF">
      <w:pPr>
        <w:autoSpaceDE w:val="0"/>
        <w:autoSpaceDN w:val="0"/>
        <w:adjustRightInd w:val="0"/>
        <w:spacing w:line="300" w:lineRule="auto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Include:</w:t>
      </w:r>
    </w:p>
    <w:p w:rsidR="00DF195E" w:rsidRDefault="00A352BF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a brief introduction to the investigation, </w:t>
      </w:r>
    </w:p>
    <w:p w:rsidR="00DF195E" w:rsidRDefault="00DF195E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any other</w:t>
      </w:r>
      <w:r w:rsidR="00A352BF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investigations 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in progress / related and how this investigation will work in that context</w:t>
      </w:r>
    </w:p>
    <w:p w:rsidR="00DF195E" w:rsidRDefault="00A352BF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references to organisational polices</w:t>
      </w:r>
      <w:r w:rsidR="002174FF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that are</w:t>
      </w:r>
      <w:r w:rsidR="00DF195E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being followed, the procedures and regulations governing the 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investigation</w:t>
      </w:r>
    </w:p>
    <w:p w:rsidR="00A352BF" w:rsidRPr="00DF195E" w:rsidRDefault="00A352BF" w:rsidP="00DF195E">
      <w:pPr>
        <w:pStyle w:val="ListParagraph"/>
        <w:autoSpaceDE w:val="0"/>
        <w:autoSpaceDN w:val="0"/>
        <w:adjustRightInd w:val="0"/>
        <w:spacing w:line="300" w:lineRule="auto"/>
        <w:rPr>
          <w:rFonts w:ascii="Arial" w:eastAsia="Arial Unicode MS" w:hAnsi="Arial" w:cs="Arial"/>
          <w:b/>
          <w:bCs/>
          <w:i/>
          <w:color w:val="41B6E6"/>
          <w:u w:color="000000"/>
        </w:rPr>
      </w:pPr>
    </w:p>
    <w:p w:rsidR="00A352BF" w:rsidRDefault="00134F9C" w:rsidP="00134F9C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  <w:r w:rsidRPr="00AE1476">
        <w:rPr>
          <w:rFonts w:eastAsia="Arial Unicode MS" w:cs="Arial"/>
          <w:bCs/>
          <w:color w:val="425563"/>
          <w:sz w:val="24"/>
          <w:u w:color="000000"/>
        </w:rPr>
        <w:tab/>
      </w:r>
    </w:p>
    <w:p w:rsidR="00A352BF" w:rsidRDefault="00A352BF">
      <w:pPr>
        <w:rPr>
          <w:rFonts w:ascii="Arial" w:eastAsia="Arial Unicode MS" w:hAnsi="Arial" w:cs="Arial"/>
          <w:b/>
          <w:bCs/>
          <w:color w:val="425563"/>
          <w:u w:color="000000"/>
          <w:lang w:eastAsia="en-GB"/>
        </w:rPr>
      </w:pPr>
      <w:r>
        <w:rPr>
          <w:rFonts w:eastAsia="Arial Unicode MS" w:cs="Arial"/>
          <w:bCs/>
          <w:color w:val="425563"/>
          <w:u w:color="000000"/>
        </w:rPr>
        <w:br w:type="page"/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Background</w:t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</w:p>
    <w:p w:rsidR="00DF195E" w:rsidRDefault="00DF195E" w:rsidP="00134F9C">
      <w:pPr>
        <w:pStyle w:val="Header1"/>
        <w:spacing w:line="240" w:lineRule="auto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r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  <w:t>Include:</w:t>
      </w:r>
    </w:p>
    <w:p w:rsidR="00DF195E" w:rsidRPr="00DF195E" w:rsidRDefault="00DF195E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the </w:t>
      </w:r>
      <w:r w:rsidR="00C56FDB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biography of the investigator</w:t>
      </w: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(s)</w:t>
      </w:r>
      <w:r w:rsidR="00C56FDB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, including conflicts of interest</w:t>
      </w:r>
    </w:p>
    <w:p w:rsidR="00DF195E" w:rsidRPr="00DF195E" w:rsidRDefault="00DF195E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the </w:t>
      </w:r>
      <w:r w:rsidR="00A352BF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relevant career information about the practitioner and </w:t>
      </w: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their </w:t>
      </w:r>
      <w:r w:rsidR="00A352BF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work </w:t>
      </w: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in the organisation</w:t>
      </w:r>
    </w:p>
    <w:p w:rsidR="00A352BF" w:rsidRPr="00DF195E" w:rsidRDefault="00DF195E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eastAsia="Arial Unicode MS" w:cs="Arial"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the </w:t>
      </w:r>
      <w:r w:rsidR="00A352BF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reasons for the investigation in more detail</w:t>
      </w:r>
      <w:r w:rsidR="00134F9C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ab/>
      </w:r>
      <w:r w:rsidR="00134F9C" w:rsidRPr="00DF195E">
        <w:rPr>
          <w:rFonts w:eastAsia="Arial Unicode MS" w:cs="Arial"/>
          <w:bCs/>
          <w:color w:val="000000"/>
          <w:u w:color="000000"/>
        </w:rPr>
        <w:tab/>
      </w:r>
      <w:r w:rsidR="00134F9C" w:rsidRPr="00DF195E">
        <w:rPr>
          <w:rFonts w:eastAsia="Arial Unicode MS" w:cs="Arial"/>
          <w:bCs/>
          <w:color w:val="000000"/>
          <w:u w:color="000000"/>
        </w:rPr>
        <w:tab/>
      </w:r>
    </w:p>
    <w:p w:rsidR="00A352BF" w:rsidRDefault="00A352BF">
      <w:pPr>
        <w:rPr>
          <w:rFonts w:ascii="Arial" w:eastAsia="Arial Unicode MS" w:hAnsi="Arial" w:cs="Arial"/>
          <w:b/>
          <w:bCs/>
          <w:color w:val="000000"/>
          <w:u w:color="000000"/>
          <w:lang w:eastAsia="en-GB"/>
        </w:rPr>
      </w:pPr>
      <w:r>
        <w:rPr>
          <w:rFonts w:eastAsia="Arial Unicode MS" w:cs="Arial"/>
          <w:bCs/>
          <w:color w:val="000000"/>
          <w:u w:color="000000"/>
        </w:rPr>
        <w:br w:type="page"/>
      </w:r>
    </w:p>
    <w:p w:rsidR="00A352BF" w:rsidRPr="002174F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u w:val="single"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The investigation</w:t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</w:p>
    <w:p w:rsidR="00DF195E" w:rsidRDefault="00DF195E" w:rsidP="00A352BF">
      <w:pPr>
        <w:pStyle w:val="Header1"/>
        <w:spacing w:line="240" w:lineRule="auto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r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  <w:t>Include:</w:t>
      </w:r>
    </w:p>
    <w:p w:rsidR="00DF195E" w:rsidRDefault="00A352BF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the 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terms of reference </w:t>
      </w:r>
      <w:r w:rsid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(</w:t>
      </w:r>
      <w:proofErr w:type="spellStart"/>
      <w:r w:rsid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ToR</w:t>
      </w:r>
      <w:proofErr w:type="spellEnd"/>
      <w:r w:rsid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) 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as set initially plus any subsequent </w:t>
      </w:r>
      <w:r w:rsid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a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mendments with reason documented</w:t>
      </w:r>
    </w:p>
    <w:p w:rsidR="00A352BF" w:rsidRDefault="00A352BF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the team carrying out the investigation (with names,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job titles and qualifications)</w:t>
      </w:r>
    </w:p>
    <w:p w:rsidR="00DF195E" w:rsidRDefault="00DF195E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reference to the appendices</w:t>
      </w:r>
    </w:p>
    <w:p w:rsidR="00DF195E" w:rsidRPr="00DF195E" w:rsidRDefault="00DF195E" w:rsidP="00DF195E">
      <w:pPr>
        <w:pStyle w:val="ListParagraph"/>
        <w:autoSpaceDE w:val="0"/>
        <w:autoSpaceDN w:val="0"/>
        <w:adjustRightInd w:val="0"/>
        <w:spacing w:line="300" w:lineRule="auto"/>
        <w:ind w:left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</w:p>
    <w:p w:rsidR="00A352BF" w:rsidRDefault="00A352BF">
      <w:pPr>
        <w:rPr>
          <w:rFonts w:ascii="Arial" w:eastAsia="Times New Roman" w:hAnsi="Arial" w:cs="Arial"/>
          <w:b/>
          <w:lang w:eastAsia="en-GB"/>
        </w:rPr>
      </w:pPr>
      <w:r>
        <w:rPr>
          <w:rFonts w:cs="Arial"/>
        </w:rPr>
        <w:br w:type="page"/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Methods</w:t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</w:p>
    <w:p w:rsidR="00DF195E" w:rsidRDefault="00DF195E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r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  <w:t>Include:</w:t>
      </w:r>
    </w:p>
    <w:p w:rsidR="00DF195E" w:rsidRDefault="00EF6378" w:rsidP="00DF195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a review of documentary evidence that was supplied </w:t>
      </w:r>
      <w:r w:rsidR="00DF195E" w:rsidRP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at the beginning of the investigation</w:t>
      </w:r>
      <w:r w:rsidR="00DF195E">
        <w:rPr>
          <w:rFonts w:ascii="Arial" w:eastAsia="Arial Unicode MS" w:hAnsi="Arial" w:cs="Arial"/>
          <w:b/>
          <w:bCs/>
          <w:i/>
          <w:color w:val="41B6E6"/>
          <w:u w:color="000000"/>
        </w:rPr>
        <w:t>, including what was later introduced and why</w:t>
      </w:r>
    </w:p>
    <w:p w:rsidR="00EF6378" w:rsidRDefault="00EF6378" w:rsidP="00EF63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a list of everyone </w:t>
      </w:r>
      <w:r w:rsidR="008F58B7">
        <w:rPr>
          <w:rFonts w:ascii="Arial" w:eastAsia="Arial Unicode MS" w:hAnsi="Arial" w:cs="Arial"/>
          <w:b/>
          <w:bCs/>
          <w:i/>
          <w:color w:val="41B6E6"/>
          <w:u w:color="000000"/>
        </w:rPr>
        <w:t>interviewed and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the capacity in which they were involved </w:t>
      </w:r>
    </w:p>
    <w:p w:rsidR="00EF6378" w:rsidRDefault="00EF6378" w:rsidP="00EF63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how many </w:t>
      </w:r>
      <w:r w:rsidR="008F58B7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patient records were accessed 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and how they were chosen</w:t>
      </w:r>
    </w:p>
    <w:p w:rsidR="00A352BF" w:rsidRDefault="00A352BF" w:rsidP="00EF63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EF6378">
        <w:rPr>
          <w:rFonts w:ascii="Arial" w:eastAsia="Arial Unicode MS" w:hAnsi="Arial" w:cs="Arial"/>
          <w:b/>
          <w:bCs/>
          <w:i/>
          <w:color w:val="41B6E6"/>
          <w:u w:color="000000"/>
        </w:rPr>
        <w:t>If expert witnesses wer</w:t>
      </w:r>
      <w:r w:rsidR="00C56FDB" w:rsidRPr="00EF6378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e used their </w:t>
      </w:r>
      <w:r w:rsidR="008F58B7">
        <w:rPr>
          <w:rFonts w:ascii="Arial" w:eastAsia="Arial Unicode MS" w:hAnsi="Arial" w:cs="Arial"/>
          <w:b/>
          <w:bCs/>
          <w:i/>
          <w:color w:val="41B6E6"/>
          <w:u w:color="000000"/>
        </w:rPr>
        <w:t>credentials/biography and how they were chosen</w:t>
      </w:r>
      <w:r w:rsidR="00C56FDB" w:rsidRPr="00EF6378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</w:t>
      </w:r>
    </w:p>
    <w:p w:rsidR="008F58B7" w:rsidRPr="00EF6378" w:rsidRDefault="008F58B7" w:rsidP="00EF637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What has happened in the investigation process, in chronological order with supporting evidence identified, including any delay and the reason for them </w:t>
      </w:r>
    </w:p>
    <w:p w:rsidR="00C56FDB" w:rsidRDefault="00C56FDB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</w:p>
    <w:p w:rsidR="00A352BF" w:rsidRDefault="00A352BF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eastAsia="Arial Unicode MS" w:cs="Arial"/>
          <w:bCs/>
          <w:i/>
          <w:color w:val="41B6E6"/>
          <w:u w:color="000000"/>
        </w:rPr>
        <w:br w:type="page"/>
      </w:r>
    </w:p>
    <w:p w:rsidR="00A352BF" w:rsidRPr="002174F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u w:val="single"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Summary and analysis of evidence</w:t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</w:p>
    <w:p w:rsidR="008F58B7" w:rsidRDefault="008F58B7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r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  <w:t>Include:</w:t>
      </w:r>
    </w:p>
    <w:p w:rsidR="00EA40AF" w:rsidRPr="00063825" w:rsidRDefault="008F58B7" w:rsidP="00A352B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063825">
        <w:rPr>
          <w:rFonts w:ascii="Arial" w:eastAsia="Arial Unicode MS" w:hAnsi="Arial" w:cs="Arial"/>
          <w:b/>
          <w:bCs/>
          <w:i/>
          <w:color w:val="41B6E6"/>
          <w:u w:color="000000"/>
        </w:rPr>
        <w:t>In detail all relevant evidence</w:t>
      </w:r>
    </w:p>
    <w:p w:rsidR="008F58B7" w:rsidRPr="00063825" w:rsidRDefault="008F58B7" w:rsidP="00A352B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063825">
        <w:rPr>
          <w:rFonts w:ascii="Arial" w:eastAsia="Arial Unicode MS" w:hAnsi="Arial" w:cs="Arial"/>
          <w:b/>
          <w:bCs/>
          <w:i/>
          <w:color w:val="41B6E6"/>
          <w:u w:color="000000"/>
        </w:rPr>
        <w:t>Any evidence that was supplied initially but was not included and decision for this</w:t>
      </w:r>
    </w:p>
    <w:p w:rsidR="008F58B7" w:rsidRPr="00063825" w:rsidRDefault="006A5CE2" w:rsidP="00A352B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A list of e</w:t>
      </w:r>
      <w:r w:rsidR="00063825">
        <w:rPr>
          <w:rFonts w:ascii="Arial" w:eastAsia="Arial Unicode MS" w:hAnsi="Arial" w:cs="Arial"/>
          <w:b/>
          <w:bCs/>
          <w:i/>
          <w:color w:val="41B6E6"/>
          <w:u w:color="000000"/>
        </w:rPr>
        <w:t>ac</w:t>
      </w:r>
      <w:r w:rsidR="008F58B7" w:rsidRPr="00063825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h </w:t>
      </w:r>
      <w:proofErr w:type="spellStart"/>
      <w:r w:rsidR="008F58B7" w:rsidRPr="00063825">
        <w:rPr>
          <w:rFonts w:ascii="Arial" w:eastAsia="Arial Unicode MS" w:hAnsi="Arial" w:cs="Arial"/>
          <w:b/>
          <w:bCs/>
          <w:i/>
          <w:color w:val="41B6E6"/>
          <w:u w:color="000000"/>
        </w:rPr>
        <w:t>ToR</w:t>
      </w:r>
      <w:proofErr w:type="spellEnd"/>
      <w:r w:rsidR="008F58B7" w:rsidRPr="00063825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</w:t>
      </w:r>
      <w:r w:rsidR="00063825">
        <w:rPr>
          <w:rFonts w:ascii="Arial" w:eastAsia="Arial Unicode MS" w:hAnsi="Arial" w:cs="Arial"/>
          <w:b/>
          <w:bCs/>
          <w:i/>
          <w:color w:val="41B6E6"/>
          <w:u w:color="000000"/>
        </w:rPr>
        <w:t>with chronology of the incident (where possible) and link to supporting evidence</w:t>
      </w:r>
    </w:p>
    <w:p w:rsidR="008F58B7" w:rsidRDefault="006A5CE2" w:rsidP="00A352B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Reference to standards of care, if quoted by an expert, </w:t>
      </w: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included at appendix</w:t>
      </w:r>
    </w:p>
    <w:p w:rsidR="006A5CE2" w:rsidRPr="006A5CE2" w:rsidRDefault="006A5CE2" w:rsidP="00A352B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ascii="Arial" w:eastAsia="Arial Unicode MS" w:hAnsi="Arial" w:cs="Arial"/>
          <w:b/>
          <w:bCs/>
          <w:i/>
          <w:color w:val="41B6E6"/>
          <w:u w:color="000000"/>
        </w:rPr>
        <w:t>Any conflicts in the evidence</w:t>
      </w:r>
    </w:p>
    <w:p w:rsidR="00A352BF" w:rsidRDefault="00A352BF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</w:p>
    <w:p w:rsidR="00A352BF" w:rsidRPr="00A352BF" w:rsidRDefault="00A352BF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</w:p>
    <w:p w:rsidR="00A352BF" w:rsidRDefault="00A352BF">
      <w:pPr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>
        <w:rPr>
          <w:rFonts w:eastAsia="Arial Unicode MS" w:cs="Arial"/>
          <w:bCs/>
          <w:i/>
          <w:color w:val="41B6E6"/>
          <w:u w:color="000000"/>
        </w:rPr>
        <w:br w:type="page"/>
      </w:r>
    </w:p>
    <w:p w:rsidR="00A352BF" w:rsidRDefault="00A352BF" w:rsidP="00A352BF">
      <w:pPr>
        <w:pStyle w:val="Header1"/>
        <w:spacing w:line="240" w:lineRule="auto"/>
        <w:rPr>
          <w:rFonts w:eastAsia="Arial Unicode MS" w:cs="Arial"/>
          <w:bCs/>
          <w:color w:val="425563"/>
          <w:sz w:val="24"/>
          <w:u w:color="000000"/>
        </w:rPr>
      </w:pPr>
      <w:r w:rsidRPr="002174FF">
        <w:rPr>
          <w:rFonts w:eastAsia="Arial Unicode MS" w:cs="Arial"/>
          <w:bCs/>
          <w:color w:val="425563"/>
          <w:u w:val="single" w:color="000000"/>
        </w:rPr>
        <w:lastRenderedPageBreak/>
        <w:t>Appendices</w:t>
      </w:r>
    </w:p>
    <w:p w:rsidR="00A352BF" w:rsidRPr="00A352BF" w:rsidRDefault="00A352BF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</w:p>
    <w:p w:rsidR="006A5CE2" w:rsidRDefault="006A5CE2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r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  <w:t>Appendices should be numbered and referred to in the text of the report, they may include: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evidence collected 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clinical incident reports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complaints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witness statements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expert witness reviews/opinions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>photographs (must be labelled)</w:t>
      </w:r>
    </w:p>
    <w:p w:rsidR="00A352BF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national </w:t>
      </w:r>
      <w:r w:rsidR="00316501">
        <w:rPr>
          <w:rFonts w:ascii="Arial" w:eastAsia="Arial Unicode MS" w:hAnsi="Arial" w:cs="Arial"/>
          <w:b/>
          <w:bCs/>
          <w:i/>
          <w:color w:val="41B6E6"/>
          <w:u w:color="000000"/>
        </w:rPr>
        <w:t>and</w:t>
      </w: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 organisational </w:t>
      </w:r>
      <w:r w:rsidR="00316501">
        <w:rPr>
          <w:rFonts w:ascii="Arial" w:eastAsia="Arial Unicode MS" w:hAnsi="Arial" w:cs="Arial"/>
          <w:b/>
          <w:bCs/>
          <w:i/>
          <w:color w:val="41B6E6"/>
          <w:u w:color="000000"/>
        </w:rPr>
        <w:t>guidance, policies and standards</w:t>
      </w:r>
    </w:p>
    <w:p w:rsidR="00BF5A6E" w:rsidRPr="006A5CE2" w:rsidRDefault="00A352BF" w:rsidP="006A5CE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00" w:lineRule="auto"/>
        <w:ind w:left="284" w:hanging="284"/>
        <w:rPr>
          <w:rFonts w:ascii="Arial" w:eastAsia="Arial Unicode MS" w:hAnsi="Arial" w:cs="Arial"/>
          <w:b/>
          <w:bCs/>
          <w:i/>
          <w:color w:val="41B6E6"/>
          <w:u w:color="000000"/>
        </w:rPr>
      </w:pPr>
      <w:r w:rsidRPr="006A5CE2">
        <w:rPr>
          <w:rFonts w:ascii="Arial" w:eastAsia="Arial Unicode MS" w:hAnsi="Arial" w:cs="Arial"/>
          <w:b/>
          <w:bCs/>
          <w:i/>
          <w:color w:val="41B6E6"/>
          <w:u w:color="000000"/>
        </w:rPr>
        <w:t xml:space="preserve">codes of conduct </w:t>
      </w:r>
    </w:p>
    <w:p w:rsidR="006A5CE2" w:rsidRPr="006A5CE2" w:rsidRDefault="006A5CE2" w:rsidP="00A352BF">
      <w:pPr>
        <w:pStyle w:val="Header1"/>
        <w:rPr>
          <w:rFonts w:eastAsia="Arial Unicode MS" w:cs="Arial"/>
          <w:bCs/>
          <w:i/>
          <w:color w:val="41B6E6"/>
          <w:sz w:val="24"/>
          <w:u w:color="000000"/>
          <w:lang w:eastAsia="en-US"/>
        </w:rPr>
      </w:pPr>
      <w:bookmarkStart w:id="0" w:name="_GoBack"/>
      <w:bookmarkEnd w:id="0"/>
    </w:p>
    <w:sectPr w:rsidR="006A5CE2" w:rsidRPr="006A5CE2" w:rsidSect="00076C4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56" w:right="1440" w:bottom="1440" w:left="1440" w:header="578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4A" w:rsidRDefault="00076C4A" w:rsidP="000A5825">
      <w:r>
        <w:separator/>
      </w:r>
    </w:p>
  </w:endnote>
  <w:endnote w:type="continuationSeparator" w:id="0">
    <w:p w:rsidR="00076C4A" w:rsidRDefault="00076C4A" w:rsidP="000A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1828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5A3C" w:rsidRDefault="00A25A3C">
            <w:pPr>
              <w:pStyle w:val="Footer"/>
              <w:jc w:val="right"/>
            </w:pPr>
            <w:r w:rsidRPr="00A25A3C">
              <w:rPr>
                <w:rFonts w:ascii="Arial" w:hAnsi="Arial" w:cs="Arial"/>
              </w:rPr>
              <w:t xml:space="preserve">Page </w:t>
            </w:r>
            <w:r w:rsidRPr="00A25A3C">
              <w:rPr>
                <w:rFonts w:ascii="Arial" w:hAnsi="Arial" w:cs="Arial"/>
                <w:b/>
                <w:bCs/>
              </w:rPr>
              <w:fldChar w:fldCharType="begin"/>
            </w:r>
            <w:r w:rsidRPr="00A25A3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25A3C">
              <w:rPr>
                <w:rFonts w:ascii="Arial" w:hAnsi="Arial" w:cs="Arial"/>
                <w:b/>
                <w:bCs/>
              </w:rPr>
              <w:fldChar w:fldCharType="separate"/>
            </w:r>
            <w:r w:rsidR="00F14DFA">
              <w:rPr>
                <w:rFonts w:ascii="Arial" w:hAnsi="Arial" w:cs="Arial"/>
                <w:b/>
                <w:bCs/>
                <w:noProof/>
              </w:rPr>
              <w:t>7</w:t>
            </w:r>
            <w:r w:rsidRPr="00A25A3C">
              <w:rPr>
                <w:rFonts w:ascii="Arial" w:hAnsi="Arial" w:cs="Arial"/>
                <w:b/>
                <w:bCs/>
              </w:rPr>
              <w:fldChar w:fldCharType="end"/>
            </w:r>
            <w:r w:rsidRPr="00A25A3C">
              <w:rPr>
                <w:rFonts w:ascii="Arial" w:hAnsi="Arial" w:cs="Arial"/>
              </w:rPr>
              <w:t xml:space="preserve"> of </w:t>
            </w:r>
            <w:r w:rsidRPr="00A25A3C">
              <w:rPr>
                <w:rFonts w:ascii="Arial" w:hAnsi="Arial" w:cs="Arial"/>
                <w:b/>
                <w:bCs/>
              </w:rPr>
              <w:fldChar w:fldCharType="begin"/>
            </w:r>
            <w:r w:rsidRPr="00A25A3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25A3C">
              <w:rPr>
                <w:rFonts w:ascii="Arial" w:hAnsi="Arial" w:cs="Arial"/>
                <w:b/>
                <w:bCs/>
              </w:rPr>
              <w:fldChar w:fldCharType="separate"/>
            </w:r>
            <w:r w:rsidR="00F14DFA">
              <w:rPr>
                <w:rFonts w:ascii="Arial" w:hAnsi="Arial" w:cs="Arial"/>
                <w:b/>
                <w:bCs/>
                <w:noProof/>
              </w:rPr>
              <w:t>7</w:t>
            </w:r>
            <w:r w:rsidRPr="00A25A3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F14DFA" w:rsidRDefault="00F14DFA" w:rsidP="00F14DFA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 w:rsidRPr="007B04E7">
      <w:rPr>
        <w:rFonts w:ascii="Arial" w:hAnsi="Arial" w:cs="Arial"/>
        <w:sz w:val="20"/>
      </w:rPr>
      <w:t xml:space="preserve">Template provided by NHS Resolution with </w:t>
    </w:r>
    <w:r>
      <w:rPr>
        <w:rFonts w:ascii="Arial" w:hAnsi="Arial" w:cs="Arial"/>
        <w:sz w:val="20"/>
      </w:rPr>
      <w:t>no restriction on use</w:t>
    </w:r>
  </w:p>
  <w:p w:rsidR="00A25A3C" w:rsidRPr="00F14DFA" w:rsidRDefault="00F14DFA" w:rsidP="00F14DFA">
    <w:pPr>
      <w:pStyle w:val="Footer"/>
      <w:tabs>
        <w:tab w:val="clear" w:pos="9026"/>
        <w:tab w:val="right" w:pos="14601"/>
      </w:tabs>
      <w:ind w:right="-924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190314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4A" w:rsidRDefault="00076C4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E5D3A02" wp14:editId="19873319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6836410" cy="424815"/>
          <wp:effectExtent l="0" t="0" r="254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4A" w:rsidRDefault="00076C4A" w:rsidP="000A5825">
      <w:r>
        <w:separator/>
      </w:r>
    </w:p>
  </w:footnote>
  <w:footnote w:type="continuationSeparator" w:id="0">
    <w:p w:rsidR="00076C4A" w:rsidRDefault="00076C4A" w:rsidP="000A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849" w:rsidRDefault="00F14DFA">
    <w:pPr>
      <w:pStyle w:val="Head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099097543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20"/>
            <w:szCs w:val="20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5601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A25A3C" w:rsidRPr="00A25A3C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4191635</wp:posOffset>
              </wp:positionH>
              <wp:positionV relativeFrom="paragraph">
                <wp:posOffset>-170180</wp:posOffset>
              </wp:positionV>
              <wp:extent cx="1950720" cy="1404620"/>
              <wp:effectExtent l="0" t="0" r="1143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14046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5A3C" w:rsidRPr="00A25A3C" w:rsidRDefault="00A25A3C">
                          <w:pPr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YOUR ORGANISATION</w:t>
                          </w:r>
                          <w:r>
                            <w:rPr>
                              <w:rFonts w:ascii="Arial" w:hAnsi="Arial" w:cs="Arial"/>
                              <w:sz w:val="32"/>
                            </w:rPr>
                            <w:t>’</w:t>
                          </w:r>
                          <w:r w:rsidRPr="00A25A3C">
                            <w:rPr>
                              <w:rFonts w:ascii="Arial" w:hAnsi="Arial" w:cs="Arial"/>
                              <w:sz w:val="32"/>
                            </w:rPr>
                            <w:t>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05pt;margin-top:-13.4pt;width:153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" fillcolor="white [3201]" strokecolor="black [3200]" strokeweight="2pt">
              <v:textbox style="mso-fit-shape-to-text:t">
                <w:txbxContent>
                  <w:p w:rsidR="00A25A3C" w:rsidRPr="00A25A3C" w:rsidRDefault="00A25A3C">
                    <w:pPr>
                      <w:rPr>
                        <w:rFonts w:ascii="Arial" w:hAnsi="Arial" w:cs="Arial"/>
                        <w:sz w:val="32"/>
                      </w:rPr>
                    </w:pPr>
                    <w:r w:rsidRPr="00A25A3C">
                      <w:rPr>
                        <w:rFonts w:ascii="Arial" w:hAnsi="Arial" w:cs="Arial"/>
                        <w:sz w:val="32"/>
                      </w:rPr>
                      <w:t>YOUR ORGANISATION</w:t>
                    </w:r>
                    <w:r>
                      <w:rPr>
                        <w:rFonts w:ascii="Arial" w:hAnsi="Arial" w:cs="Arial"/>
                        <w:sz w:val="32"/>
                      </w:rPr>
                      <w:t>’</w:t>
                    </w:r>
                    <w:r w:rsidRPr="00A25A3C">
                      <w:rPr>
                        <w:rFonts w:ascii="Arial" w:hAnsi="Arial" w:cs="Arial"/>
                        <w:sz w:val="32"/>
                      </w:rPr>
                      <w:t>S LOGO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5A3C">
      <w:rPr>
        <w:rFonts w:ascii="Arial" w:hAnsi="Arial" w:cs="Arial"/>
        <w:sz w:val="20"/>
        <w:szCs w:val="20"/>
      </w:rPr>
      <w:t>[VERSION NUMBER]</w:t>
    </w:r>
  </w:p>
  <w:p w:rsidR="00A25A3C" w:rsidRDefault="00A25A3C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[DRAFT / FINAL]</w:t>
    </w:r>
  </w:p>
  <w:p w:rsidR="00A25A3C" w:rsidRPr="00A25A3C" w:rsidRDefault="00A25A3C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4A" w:rsidRDefault="00076C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75389B12" wp14:editId="17A209C3">
          <wp:simplePos x="0" y="0"/>
          <wp:positionH relativeFrom="column">
            <wp:posOffset>4988560</wp:posOffset>
          </wp:positionH>
          <wp:positionV relativeFrom="paragraph">
            <wp:posOffset>-13335</wp:posOffset>
          </wp:positionV>
          <wp:extent cx="1253490" cy="662305"/>
          <wp:effectExtent l="0" t="0" r="3810" b="4445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A21"/>
    <w:multiLevelType w:val="hybridMultilevel"/>
    <w:tmpl w:val="2D800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B5B8C"/>
    <w:multiLevelType w:val="hybridMultilevel"/>
    <w:tmpl w:val="8B4AF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260FD"/>
    <w:multiLevelType w:val="hybridMultilevel"/>
    <w:tmpl w:val="3280D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6EF"/>
    <w:multiLevelType w:val="hybridMultilevel"/>
    <w:tmpl w:val="98BE1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3F06"/>
    <w:multiLevelType w:val="hybridMultilevel"/>
    <w:tmpl w:val="4C86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077"/>
    <w:multiLevelType w:val="hybridMultilevel"/>
    <w:tmpl w:val="73FE7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057E7"/>
    <w:multiLevelType w:val="hybridMultilevel"/>
    <w:tmpl w:val="E780BDD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7EB287E"/>
    <w:multiLevelType w:val="hybridMultilevel"/>
    <w:tmpl w:val="26DE6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2BD4"/>
    <w:multiLevelType w:val="hybridMultilevel"/>
    <w:tmpl w:val="558E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B51"/>
    <w:multiLevelType w:val="hybridMultilevel"/>
    <w:tmpl w:val="B1B88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0449"/>
    <w:multiLevelType w:val="hybridMultilevel"/>
    <w:tmpl w:val="0F244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69C0"/>
    <w:multiLevelType w:val="hybridMultilevel"/>
    <w:tmpl w:val="7C6E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223D4"/>
    <w:multiLevelType w:val="hybridMultilevel"/>
    <w:tmpl w:val="6DA2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2648D"/>
    <w:multiLevelType w:val="hybridMultilevel"/>
    <w:tmpl w:val="7E5C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6009"/>
    <w:multiLevelType w:val="hybridMultilevel"/>
    <w:tmpl w:val="0722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6F1E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E023B"/>
    <w:multiLevelType w:val="hybridMultilevel"/>
    <w:tmpl w:val="84820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05FED"/>
    <w:multiLevelType w:val="hybridMultilevel"/>
    <w:tmpl w:val="8FE4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C28C3"/>
    <w:multiLevelType w:val="hybridMultilevel"/>
    <w:tmpl w:val="087E3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12963"/>
    <w:multiLevelType w:val="hybridMultilevel"/>
    <w:tmpl w:val="D70EB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1D7B"/>
    <w:multiLevelType w:val="hybridMultilevel"/>
    <w:tmpl w:val="68D8B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F3C38"/>
    <w:multiLevelType w:val="hybridMultilevel"/>
    <w:tmpl w:val="6038B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6F20D0"/>
    <w:multiLevelType w:val="hybridMultilevel"/>
    <w:tmpl w:val="C792E2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92008"/>
    <w:multiLevelType w:val="hybridMultilevel"/>
    <w:tmpl w:val="26C23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A6A1C"/>
    <w:multiLevelType w:val="hybridMultilevel"/>
    <w:tmpl w:val="05200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C6B5B"/>
    <w:multiLevelType w:val="hybridMultilevel"/>
    <w:tmpl w:val="A774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374B5C"/>
    <w:multiLevelType w:val="hybridMultilevel"/>
    <w:tmpl w:val="FC2A6D6C"/>
    <w:lvl w:ilvl="0" w:tplc="13BA2FAA">
      <w:start w:val="1"/>
      <w:numFmt w:val="decimal"/>
      <w:lvlText w:val="TOR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129BA"/>
    <w:multiLevelType w:val="hybridMultilevel"/>
    <w:tmpl w:val="1F882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332D9"/>
    <w:multiLevelType w:val="hybridMultilevel"/>
    <w:tmpl w:val="EE10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55960"/>
    <w:multiLevelType w:val="hybridMultilevel"/>
    <w:tmpl w:val="1472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86C01"/>
    <w:multiLevelType w:val="hybridMultilevel"/>
    <w:tmpl w:val="4AB2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2413F"/>
    <w:multiLevelType w:val="hybridMultilevel"/>
    <w:tmpl w:val="88E06D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8E486B"/>
    <w:multiLevelType w:val="hybridMultilevel"/>
    <w:tmpl w:val="F9A8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94601"/>
    <w:multiLevelType w:val="hybridMultilevel"/>
    <w:tmpl w:val="84820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4733"/>
    <w:multiLevelType w:val="multilevel"/>
    <w:tmpl w:val="812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C0D03"/>
    <w:multiLevelType w:val="hybridMultilevel"/>
    <w:tmpl w:val="BD8AE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D60D0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E1264"/>
    <w:multiLevelType w:val="hybridMultilevel"/>
    <w:tmpl w:val="992C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86075"/>
    <w:multiLevelType w:val="hybridMultilevel"/>
    <w:tmpl w:val="52FE6E8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79B97CA5"/>
    <w:multiLevelType w:val="hybridMultilevel"/>
    <w:tmpl w:val="F566D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7567"/>
    <w:multiLevelType w:val="hybridMultilevel"/>
    <w:tmpl w:val="80BE7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1"/>
  </w:num>
  <w:num w:numId="4">
    <w:abstractNumId w:val="0"/>
  </w:num>
  <w:num w:numId="5">
    <w:abstractNumId w:val="4"/>
  </w:num>
  <w:num w:numId="6">
    <w:abstractNumId w:val="27"/>
  </w:num>
  <w:num w:numId="7">
    <w:abstractNumId w:val="24"/>
  </w:num>
  <w:num w:numId="8">
    <w:abstractNumId w:val="25"/>
  </w:num>
  <w:num w:numId="9">
    <w:abstractNumId w:val="6"/>
  </w:num>
  <w:num w:numId="10">
    <w:abstractNumId w:val="7"/>
  </w:num>
  <w:num w:numId="11">
    <w:abstractNumId w:val="38"/>
  </w:num>
  <w:num w:numId="12">
    <w:abstractNumId w:val="16"/>
  </w:num>
  <w:num w:numId="13">
    <w:abstractNumId w:val="10"/>
  </w:num>
  <w:num w:numId="14">
    <w:abstractNumId w:val="9"/>
  </w:num>
  <w:num w:numId="15">
    <w:abstractNumId w:val="40"/>
  </w:num>
  <w:num w:numId="16">
    <w:abstractNumId w:val="22"/>
  </w:num>
  <w:num w:numId="17">
    <w:abstractNumId w:val="33"/>
  </w:num>
  <w:num w:numId="18">
    <w:abstractNumId w:val="23"/>
  </w:num>
  <w:num w:numId="19">
    <w:abstractNumId w:val="3"/>
  </w:num>
  <w:num w:numId="20">
    <w:abstractNumId w:val="32"/>
  </w:num>
  <w:num w:numId="21">
    <w:abstractNumId w:val="20"/>
  </w:num>
  <w:num w:numId="22">
    <w:abstractNumId w:val="15"/>
  </w:num>
  <w:num w:numId="23">
    <w:abstractNumId w:val="18"/>
  </w:num>
  <w:num w:numId="24">
    <w:abstractNumId w:val="37"/>
  </w:num>
  <w:num w:numId="25">
    <w:abstractNumId w:val="2"/>
  </w:num>
  <w:num w:numId="26">
    <w:abstractNumId w:val="39"/>
  </w:num>
  <w:num w:numId="27">
    <w:abstractNumId w:val="36"/>
  </w:num>
  <w:num w:numId="28">
    <w:abstractNumId w:val="31"/>
  </w:num>
  <w:num w:numId="29">
    <w:abstractNumId w:val="5"/>
  </w:num>
  <w:num w:numId="30">
    <w:abstractNumId w:val="8"/>
  </w:num>
  <w:num w:numId="31">
    <w:abstractNumId w:val="34"/>
  </w:num>
  <w:num w:numId="32">
    <w:abstractNumId w:val="1"/>
  </w:num>
  <w:num w:numId="33">
    <w:abstractNumId w:val="26"/>
  </w:num>
  <w:num w:numId="34">
    <w:abstractNumId w:val="29"/>
  </w:num>
  <w:num w:numId="35">
    <w:abstractNumId w:val="19"/>
  </w:num>
  <w:num w:numId="36">
    <w:abstractNumId w:val="17"/>
  </w:num>
  <w:num w:numId="37">
    <w:abstractNumId w:val="14"/>
  </w:num>
  <w:num w:numId="38">
    <w:abstractNumId w:val="28"/>
  </w:num>
  <w:num w:numId="39">
    <w:abstractNumId w:val="30"/>
  </w:num>
  <w:num w:numId="40">
    <w:abstractNumId w:val="1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204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3"/>
    <w:rsid w:val="00040A09"/>
    <w:rsid w:val="00063825"/>
    <w:rsid w:val="00073974"/>
    <w:rsid w:val="00076C4A"/>
    <w:rsid w:val="00077607"/>
    <w:rsid w:val="000A5825"/>
    <w:rsid w:val="00134F9C"/>
    <w:rsid w:val="001445A3"/>
    <w:rsid w:val="00173080"/>
    <w:rsid w:val="0018011F"/>
    <w:rsid w:val="001A2B17"/>
    <w:rsid w:val="001A6D04"/>
    <w:rsid w:val="001B2FF7"/>
    <w:rsid w:val="001B4977"/>
    <w:rsid w:val="001F6953"/>
    <w:rsid w:val="002174FF"/>
    <w:rsid w:val="002604C1"/>
    <w:rsid w:val="00276098"/>
    <w:rsid w:val="00277A03"/>
    <w:rsid w:val="002E3678"/>
    <w:rsid w:val="002E6300"/>
    <w:rsid w:val="002E6B16"/>
    <w:rsid w:val="00316501"/>
    <w:rsid w:val="0031782C"/>
    <w:rsid w:val="00351658"/>
    <w:rsid w:val="003E0817"/>
    <w:rsid w:val="004516FD"/>
    <w:rsid w:val="00457EAD"/>
    <w:rsid w:val="00486974"/>
    <w:rsid w:val="004A6BF9"/>
    <w:rsid w:val="00594F16"/>
    <w:rsid w:val="0063075A"/>
    <w:rsid w:val="00630BAD"/>
    <w:rsid w:val="006A5CE2"/>
    <w:rsid w:val="00724DFB"/>
    <w:rsid w:val="00747B56"/>
    <w:rsid w:val="007752FD"/>
    <w:rsid w:val="00791353"/>
    <w:rsid w:val="007A0237"/>
    <w:rsid w:val="007B1742"/>
    <w:rsid w:val="007B7131"/>
    <w:rsid w:val="007F31CD"/>
    <w:rsid w:val="008351B7"/>
    <w:rsid w:val="008612C1"/>
    <w:rsid w:val="00864053"/>
    <w:rsid w:val="00872849"/>
    <w:rsid w:val="00887A58"/>
    <w:rsid w:val="00892234"/>
    <w:rsid w:val="008F58B7"/>
    <w:rsid w:val="00917583"/>
    <w:rsid w:val="00954627"/>
    <w:rsid w:val="00966628"/>
    <w:rsid w:val="0099686F"/>
    <w:rsid w:val="009D1FE1"/>
    <w:rsid w:val="00A234BB"/>
    <w:rsid w:val="00A25A3C"/>
    <w:rsid w:val="00A352BF"/>
    <w:rsid w:val="00A440B5"/>
    <w:rsid w:val="00A64C9C"/>
    <w:rsid w:val="00AE1476"/>
    <w:rsid w:val="00B31873"/>
    <w:rsid w:val="00BD6A67"/>
    <w:rsid w:val="00BE7F03"/>
    <w:rsid w:val="00BF5A6E"/>
    <w:rsid w:val="00C563BB"/>
    <w:rsid w:val="00C56FDB"/>
    <w:rsid w:val="00C90EE1"/>
    <w:rsid w:val="00CD221E"/>
    <w:rsid w:val="00D01DB1"/>
    <w:rsid w:val="00D50BC7"/>
    <w:rsid w:val="00D51E9F"/>
    <w:rsid w:val="00DC3294"/>
    <w:rsid w:val="00DF195E"/>
    <w:rsid w:val="00E273F4"/>
    <w:rsid w:val="00E40833"/>
    <w:rsid w:val="00E556DC"/>
    <w:rsid w:val="00E572FA"/>
    <w:rsid w:val="00EA40AF"/>
    <w:rsid w:val="00EC4B1F"/>
    <w:rsid w:val="00EE5FB9"/>
    <w:rsid w:val="00EF16C5"/>
    <w:rsid w:val="00EF6378"/>
    <w:rsid w:val="00F14DFA"/>
    <w:rsid w:val="00F17764"/>
    <w:rsid w:val="00F17FDB"/>
    <w:rsid w:val="00F70EDF"/>
    <w:rsid w:val="00F826CB"/>
    <w:rsid w:val="00F827D5"/>
    <w:rsid w:val="00FD2502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  <w14:docId w14:val="2235F820"/>
  <w14:defaultImageDpi w14:val="32767"/>
  <w15:docId w15:val="{395B2F9C-3CAD-44BA-9417-E886326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2">
    <w:name w:val="p2"/>
    <w:basedOn w:val="Normal"/>
    <w:rsid w:val="00EE5FB9"/>
    <w:rPr>
      <w:rFonts w:ascii="Frutiger" w:hAnsi="Frutiger"/>
      <w:color w:val="022FD5"/>
      <w:sz w:val="23"/>
      <w:szCs w:val="23"/>
    </w:rPr>
  </w:style>
  <w:style w:type="paragraph" w:customStyle="1" w:styleId="p3">
    <w:name w:val="p3"/>
    <w:basedOn w:val="Normal"/>
    <w:rsid w:val="00EE5FB9"/>
    <w:rPr>
      <w:rFonts w:ascii="Frutiger" w:hAnsi="Frutiger"/>
      <w:color w:val="00FA9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0A58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58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58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58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966628"/>
    <w:pPr>
      <w:ind w:left="720"/>
      <w:contextualSpacing/>
    </w:pPr>
  </w:style>
  <w:style w:type="character" w:styleId="Hyperlink">
    <w:name w:val="Hyperlink"/>
    <w:uiPriority w:val="99"/>
    <w:unhideWhenUsed/>
    <w:rsid w:val="00E273F4"/>
    <w:rPr>
      <w:color w:val="0000FF"/>
      <w:u w:val="single"/>
    </w:rPr>
  </w:style>
  <w:style w:type="paragraph" w:customStyle="1" w:styleId="Header1">
    <w:name w:val="Header 1"/>
    <w:basedOn w:val="Normal"/>
    <w:rsid w:val="00BF5A6E"/>
    <w:pPr>
      <w:spacing w:line="280" w:lineRule="exact"/>
    </w:pPr>
    <w:rPr>
      <w:rFonts w:ascii="Arial" w:eastAsia="Times New Roman" w:hAnsi="Arial"/>
      <w:b/>
      <w:sz w:val="28"/>
      <w:lang w:eastAsia="en-GB"/>
    </w:rPr>
  </w:style>
  <w:style w:type="paragraph" w:customStyle="1" w:styleId="Default">
    <w:name w:val="Default"/>
    <w:rsid w:val="00BF5A6E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paragraph" w:customStyle="1" w:styleId="Body1">
    <w:name w:val="Body 1"/>
    <w:rsid w:val="00DC3294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Hannah Poupart</cp:lastModifiedBy>
  <cp:revision>21</cp:revision>
  <cp:lastPrinted>2017-03-24T09:52:00Z</cp:lastPrinted>
  <dcterms:created xsi:type="dcterms:W3CDTF">2019-02-08T15:51:00Z</dcterms:created>
  <dcterms:modified xsi:type="dcterms:W3CDTF">2019-03-22T13:30:00Z</dcterms:modified>
</cp:coreProperties>
</file>